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B4B7B" w14:textId="0260CA98" w:rsidR="000E0706" w:rsidRPr="009E031D" w:rsidRDefault="000E0706" w:rsidP="00D07A3C">
      <w:pPr>
        <w:tabs>
          <w:tab w:val="left" w:pos="5812"/>
        </w:tabs>
        <w:spacing w:after="0"/>
        <w:ind w:left="6521"/>
        <w:rPr>
          <w:rFonts w:ascii="Times New Roman" w:hAnsi="Times New Roman"/>
          <w:color w:val="000000" w:themeColor="text1"/>
          <w:sz w:val="28"/>
          <w:szCs w:val="28"/>
        </w:rPr>
      </w:pPr>
      <w:r w:rsidRPr="009E031D">
        <w:rPr>
          <w:rFonts w:ascii="Times New Roman" w:hAnsi="Times New Roman"/>
          <w:color w:val="000000" w:themeColor="text1"/>
          <w:sz w:val="28"/>
          <w:szCs w:val="28"/>
        </w:rPr>
        <w:t>«Утверждаю»</w:t>
      </w:r>
    </w:p>
    <w:p w14:paraId="0F1B7E89" w14:textId="5B88F0EF" w:rsidR="000E0706" w:rsidRPr="009E031D" w:rsidRDefault="000E0706" w:rsidP="00716B32">
      <w:pPr>
        <w:spacing w:after="0"/>
        <w:ind w:left="5812"/>
        <w:rPr>
          <w:rFonts w:ascii="Times New Roman" w:hAnsi="Times New Roman"/>
          <w:color w:val="000000" w:themeColor="text1"/>
          <w:sz w:val="28"/>
          <w:szCs w:val="28"/>
        </w:rPr>
      </w:pPr>
      <w:r w:rsidRPr="009E031D">
        <w:rPr>
          <w:rFonts w:ascii="Times New Roman" w:hAnsi="Times New Roman"/>
          <w:color w:val="000000" w:themeColor="text1"/>
          <w:sz w:val="28"/>
          <w:szCs w:val="28"/>
        </w:rPr>
        <w:t xml:space="preserve">Заместитель </w:t>
      </w:r>
      <w:r w:rsidR="00050397" w:rsidRPr="009E031D">
        <w:rPr>
          <w:rFonts w:ascii="Times New Roman" w:hAnsi="Times New Roman"/>
          <w:color w:val="000000" w:themeColor="text1"/>
          <w:sz w:val="28"/>
          <w:szCs w:val="28"/>
        </w:rPr>
        <w:t>Г</w:t>
      </w:r>
      <w:r w:rsidRPr="009E031D">
        <w:rPr>
          <w:rFonts w:ascii="Times New Roman" w:hAnsi="Times New Roman"/>
          <w:color w:val="000000" w:themeColor="text1"/>
          <w:sz w:val="28"/>
          <w:szCs w:val="28"/>
        </w:rPr>
        <w:t>енерального директора</w:t>
      </w:r>
      <w:r w:rsidR="00846218" w:rsidRPr="009E031D">
        <w:rPr>
          <w:rFonts w:ascii="Times New Roman" w:hAnsi="Times New Roman"/>
          <w:color w:val="000000" w:themeColor="text1"/>
          <w:sz w:val="28"/>
          <w:szCs w:val="28"/>
        </w:rPr>
        <w:t xml:space="preserve"> – </w:t>
      </w:r>
      <w:r w:rsidRPr="009E031D">
        <w:rPr>
          <w:rFonts w:ascii="Times New Roman" w:hAnsi="Times New Roman"/>
          <w:color w:val="000000" w:themeColor="text1"/>
          <w:sz w:val="28"/>
          <w:szCs w:val="28"/>
        </w:rPr>
        <w:t>Главный инженер</w:t>
      </w:r>
    </w:p>
    <w:p w14:paraId="2CD200DF" w14:textId="77777777" w:rsidR="000E0706" w:rsidRPr="009E031D" w:rsidRDefault="000E0706" w:rsidP="000E0706">
      <w:pPr>
        <w:spacing w:after="0"/>
        <w:ind w:left="5529"/>
        <w:jc w:val="center"/>
        <w:rPr>
          <w:rFonts w:ascii="Times New Roman" w:hAnsi="Times New Roman"/>
          <w:color w:val="000000" w:themeColor="text1"/>
          <w:sz w:val="28"/>
          <w:szCs w:val="28"/>
        </w:rPr>
      </w:pPr>
      <w:r w:rsidRPr="009E031D">
        <w:rPr>
          <w:rFonts w:ascii="Times New Roman" w:hAnsi="Times New Roman"/>
          <w:color w:val="000000" w:themeColor="text1"/>
          <w:sz w:val="28"/>
          <w:szCs w:val="28"/>
        </w:rPr>
        <w:t>ОАО «Сангтудинская ГЭС-1»</w:t>
      </w:r>
    </w:p>
    <w:p w14:paraId="0F784035" w14:textId="77777777" w:rsidR="000E0706" w:rsidRPr="009E031D" w:rsidRDefault="000E0706" w:rsidP="000E0706">
      <w:pPr>
        <w:spacing w:after="0"/>
        <w:ind w:left="5529"/>
        <w:jc w:val="center"/>
        <w:rPr>
          <w:rFonts w:ascii="Times New Roman" w:hAnsi="Times New Roman"/>
          <w:color w:val="000000" w:themeColor="text1"/>
          <w:sz w:val="28"/>
          <w:szCs w:val="28"/>
        </w:rPr>
      </w:pPr>
      <w:r w:rsidRPr="009E031D">
        <w:rPr>
          <w:rFonts w:ascii="Times New Roman" w:hAnsi="Times New Roman"/>
          <w:color w:val="000000" w:themeColor="text1"/>
          <w:sz w:val="28"/>
          <w:szCs w:val="28"/>
        </w:rPr>
        <w:t xml:space="preserve">______________ В.С. Кочнев </w:t>
      </w:r>
    </w:p>
    <w:p w14:paraId="1343F8E3" w14:textId="385755DC" w:rsidR="000E0706" w:rsidRPr="009E031D" w:rsidRDefault="00846218" w:rsidP="00716B32">
      <w:pPr>
        <w:tabs>
          <w:tab w:val="left" w:pos="5812"/>
        </w:tabs>
        <w:spacing w:after="0"/>
        <w:ind w:left="5529" w:firstLine="283"/>
        <w:rPr>
          <w:rFonts w:ascii="Times New Roman" w:eastAsia="Times New Roman" w:hAnsi="Times New Roman"/>
          <w:bCs/>
          <w:color w:val="000000" w:themeColor="text1"/>
          <w:sz w:val="28"/>
          <w:szCs w:val="28"/>
          <w:lang w:eastAsia="ru-RU"/>
        </w:rPr>
      </w:pPr>
      <w:r w:rsidRPr="00B15A55">
        <w:rPr>
          <w:rFonts w:ascii="Times New Roman" w:hAnsi="Times New Roman"/>
          <w:color w:val="000000" w:themeColor="text1"/>
          <w:sz w:val="28"/>
          <w:szCs w:val="28"/>
        </w:rPr>
        <w:t>«</w:t>
      </w:r>
      <w:r w:rsidR="00716B32" w:rsidRPr="00B15A55">
        <w:rPr>
          <w:rFonts w:ascii="Times New Roman" w:hAnsi="Times New Roman"/>
          <w:color w:val="000000" w:themeColor="text1"/>
          <w:sz w:val="28"/>
          <w:szCs w:val="28"/>
        </w:rPr>
        <w:t xml:space="preserve"> </w:t>
      </w:r>
      <w:r w:rsidR="00B15A55" w:rsidRPr="00B15A55">
        <w:rPr>
          <w:rFonts w:ascii="Times New Roman" w:hAnsi="Times New Roman"/>
          <w:color w:val="000000" w:themeColor="text1"/>
          <w:sz w:val="28"/>
          <w:szCs w:val="28"/>
        </w:rPr>
        <w:t>____</w:t>
      </w:r>
      <w:r w:rsidR="00716B32" w:rsidRPr="00B15A55">
        <w:rPr>
          <w:rFonts w:ascii="Times New Roman" w:hAnsi="Times New Roman"/>
          <w:color w:val="000000" w:themeColor="text1"/>
          <w:sz w:val="28"/>
          <w:szCs w:val="28"/>
        </w:rPr>
        <w:t xml:space="preserve"> </w:t>
      </w:r>
      <w:r w:rsidR="000E0706" w:rsidRPr="00B15A55">
        <w:rPr>
          <w:rFonts w:ascii="Times New Roman" w:hAnsi="Times New Roman"/>
          <w:color w:val="000000" w:themeColor="text1"/>
          <w:sz w:val="28"/>
          <w:szCs w:val="28"/>
        </w:rPr>
        <w:t>»</w:t>
      </w:r>
      <w:r w:rsidR="00716B32">
        <w:rPr>
          <w:rFonts w:ascii="Times New Roman" w:hAnsi="Times New Roman"/>
          <w:color w:val="000000" w:themeColor="text1"/>
          <w:sz w:val="28"/>
          <w:szCs w:val="28"/>
          <w:u w:val="single"/>
        </w:rPr>
        <w:t xml:space="preserve"> </w:t>
      </w:r>
      <w:r w:rsidR="00B15A55" w:rsidRPr="00B15A55">
        <w:rPr>
          <w:rFonts w:ascii="Times New Roman" w:hAnsi="Times New Roman"/>
          <w:color w:val="000000" w:themeColor="text1"/>
          <w:sz w:val="28"/>
          <w:szCs w:val="28"/>
        </w:rPr>
        <w:t>___________</w:t>
      </w:r>
      <w:r w:rsidR="00716B32" w:rsidRPr="00B15A55">
        <w:rPr>
          <w:rFonts w:ascii="Times New Roman" w:hAnsi="Times New Roman"/>
          <w:color w:val="000000" w:themeColor="text1"/>
          <w:sz w:val="28"/>
          <w:szCs w:val="28"/>
        </w:rPr>
        <w:t xml:space="preserve">   </w:t>
      </w:r>
      <w:r w:rsidR="000E0706" w:rsidRPr="009E031D">
        <w:rPr>
          <w:rFonts w:ascii="Times New Roman" w:hAnsi="Times New Roman"/>
          <w:color w:val="000000" w:themeColor="text1"/>
          <w:sz w:val="28"/>
          <w:szCs w:val="28"/>
        </w:rPr>
        <w:t>2020 г.</w:t>
      </w:r>
    </w:p>
    <w:p w14:paraId="31AFE8D1" w14:textId="77777777" w:rsidR="00120313" w:rsidRPr="009E031D" w:rsidRDefault="00120313" w:rsidP="00120313">
      <w:pPr>
        <w:spacing w:before="360" w:after="360"/>
        <w:jc w:val="center"/>
        <w:rPr>
          <w:rFonts w:ascii="Times New Roman" w:hAnsi="Times New Roman"/>
          <w:b/>
          <w:color w:val="000000" w:themeColor="text1"/>
          <w:sz w:val="28"/>
          <w:szCs w:val="28"/>
        </w:rPr>
      </w:pPr>
      <w:r w:rsidRPr="009E031D">
        <w:rPr>
          <w:rFonts w:ascii="Times New Roman" w:hAnsi="Times New Roman"/>
          <w:b/>
          <w:color w:val="000000" w:themeColor="text1"/>
          <w:sz w:val="28"/>
          <w:szCs w:val="28"/>
        </w:rPr>
        <w:t>Техническое задание</w:t>
      </w:r>
      <w:r w:rsidR="00527DF0" w:rsidRPr="009E031D">
        <w:rPr>
          <w:rFonts w:ascii="Times New Roman" w:hAnsi="Times New Roman"/>
          <w:b/>
          <w:color w:val="000000" w:themeColor="text1"/>
          <w:sz w:val="28"/>
          <w:szCs w:val="28"/>
        </w:rPr>
        <w:t xml:space="preserve"> на проведение закупки </w:t>
      </w:r>
      <w:r w:rsidR="00F636F0" w:rsidRPr="009E031D">
        <w:rPr>
          <w:rFonts w:ascii="Times New Roman" w:hAnsi="Times New Roman"/>
          <w:b/>
          <w:color w:val="000000" w:themeColor="text1"/>
          <w:sz w:val="28"/>
          <w:szCs w:val="28"/>
        </w:rPr>
        <w:t>услуг</w:t>
      </w:r>
    </w:p>
    <w:p w14:paraId="44837749" w14:textId="098597CA" w:rsidR="00B76ED4" w:rsidRPr="009E031D" w:rsidRDefault="00120313" w:rsidP="00B15A55">
      <w:pPr>
        <w:spacing w:after="0"/>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 xml:space="preserve">Основание для проведения: </w:t>
      </w:r>
      <w:r w:rsidR="00B15A55">
        <w:rPr>
          <w:rFonts w:ascii="Times New Roman" w:hAnsi="Times New Roman"/>
          <w:color w:val="000000" w:themeColor="text1"/>
          <w:sz w:val="24"/>
          <w:szCs w:val="24"/>
        </w:rPr>
        <w:t>ГКПЗ 2020 г. (</w:t>
      </w:r>
      <w:r w:rsidR="003A6C41" w:rsidRPr="009E031D">
        <w:rPr>
          <w:rFonts w:ascii="Times New Roman" w:hAnsi="Times New Roman"/>
          <w:color w:val="000000" w:themeColor="text1"/>
          <w:sz w:val="24"/>
          <w:szCs w:val="24"/>
        </w:rPr>
        <w:t>Инвестиционная программа</w:t>
      </w:r>
      <w:r w:rsidR="00B15A55">
        <w:rPr>
          <w:rFonts w:ascii="Times New Roman" w:hAnsi="Times New Roman"/>
          <w:color w:val="000000" w:themeColor="text1"/>
          <w:sz w:val="24"/>
          <w:szCs w:val="24"/>
        </w:rPr>
        <w:t xml:space="preserve"> 2021 года. Код проекта 55.01.0150, Лот № 20.000268 «Проектирование, поставка и пусконаладка лифтового оборудования»)</w:t>
      </w:r>
      <w:r w:rsidR="003A6C41" w:rsidRPr="009E031D">
        <w:rPr>
          <w:rFonts w:ascii="Times New Roman" w:hAnsi="Times New Roman"/>
          <w:color w:val="000000" w:themeColor="text1"/>
          <w:sz w:val="24"/>
          <w:szCs w:val="24"/>
        </w:rPr>
        <w:t>.</w:t>
      </w:r>
    </w:p>
    <w:p w14:paraId="028411CD" w14:textId="18F04B56" w:rsidR="00120313" w:rsidRPr="009E031D" w:rsidRDefault="00120313" w:rsidP="00B15A55">
      <w:pPr>
        <w:spacing w:after="0"/>
        <w:jc w:val="both"/>
        <w:rPr>
          <w:rFonts w:ascii="Times New Roman" w:hAnsi="Times New Roman"/>
          <w:i/>
          <w:color w:val="000000" w:themeColor="text1"/>
          <w:sz w:val="24"/>
          <w:szCs w:val="24"/>
        </w:rPr>
      </w:pPr>
      <w:r w:rsidRPr="009E031D">
        <w:rPr>
          <w:rFonts w:ascii="Times New Roman" w:hAnsi="Times New Roman"/>
          <w:color w:val="000000" w:themeColor="text1"/>
          <w:sz w:val="24"/>
          <w:szCs w:val="24"/>
        </w:rPr>
        <w:t>Наименование закупки</w:t>
      </w:r>
      <w:r w:rsidR="000E0706" w:rsidRPr="009E031D">
        <w:rPr>
          <w:rFonts w:ascii="Times New Roman" w:hAnsi="Times New Roman"/>
          <w:color w:val="000000" w:themeColor="text1"/>
          <w:sz w:val="24"/>
          <w:szCs w:val="24"/>
        </w:rPr>
        <w:t>:</w:t>
      </w:r>
      <w:r w:rsidRPr="009E031D">
        <w:rPr>
          <w:rFonts w:ascii="Times New Roman" w:hAnsi="Times New Roman"/>
          <w:color w:val="000000" w:themeColor="text1"/>
          <w:sz w:val="24"/>
          <w:szCs w:val="24"/>
        </w:rPr>
        <w:t xml:space="preserve"> </w:t>
      </w:r>
      <w:r w:rsidR="0062273F" w:rsidRPr="009E031D">
        <w:rPr>
          <w:rFonts w:ascii="Times New Roman" w:hAnsi="Times New Roman"/>
          <w:color w:val="000000" w:themeColor="text1"/>
          <w:sz w:val="24"/>
          <w:szCs w:val="24"/>
        </w:rPr>
        <w:t>П</w:t>
      </w:r>
      <w:r w:rsidR="001A0E54" w:rsidRPr="009E031D">
        <w:rPr>
          <w:rFonts w:ascii="Times New Roman" w:hAnsi="Times New Roman"/>
          <w:color w:val="000000" w:themeColor="text1"/>
          <w:sz w:val="24"/>
          <w:szCs w:val="24"/>
        </w:rPr>
        <w:t>роектировани</w:t>
      </w:r>
      <w:r w:rsidR="0062273F" w:rsidRPr="009E031D">
        <w:rPr>
          <w:rFonts w:ascii="Times New Roman" w:hAnsi="Times New Roman"/>
          <w:color w:val="000000" w:themeColor="text1"/>
          <w:sz w:val="24"/>
          <w:szCs w:val="24"/>
        </w:rPr>
        <w:t>е</w:t>
      </w:r>
      <w:r w:rsidR="001A0E54" w:rsidRPr="009E031D">
        <w:rPr>
          <w:rFonts w:ascii="Times New Roman" w:hAnsi="Times New Roman"/>
          <w:color w:val="000000" w:themeColor="text1"/>
          <w:sz w:val="24"/>
          <w:szCs w:val="24"/>
        </w:rPr>
        <w:t xml:space="preserve">, </w:t>
      </w:r>
      <w:r w:rsidR="0062273F" w:rsidRPr="009E031D">
        <w:rPr>
          <w:rFonts w:ascii="Times New Roman" w:hAnsi="Times New Roman"/>
          <w:color w:val="000000" w:themeColor="text1"/>
          <w:sz w:val="24"/>
          <w:szCs w:val="24"/>
        </w:rPr>
        <w:t>приобретение</w:t>
      </w:r>
      <w:r w:rsidR="004B4096" w:rsidRPr="009E031D">
        <w:rPr>
          <w:rFonts w:ascii="Times New Roman" w:hAnsi="Times New Roman"/>
          <w:color w:val="000000" w:themeColor="text1"/>
          <w:sz w:val="24"/>
          <w:szCs w:val="24"/>
        </w:rPr>
        <w:t xml:space="preserve">, </w:t>
      </w:r>
      <w:r w:rsidR="001A0E54" w:rsidRPr="009E031D">
        <w:rPr>
          <w:rFonts w:ascii="Times New Roman" w:hAnsi="Times New Roman"/>
          <w:color w:val="000000" w:themeColor="text1"/>
          <w:sz w:val="24"/>
          <w:szCs w:val="24"/>
        </w:rPr>
        <w:t>монтаж и пуско-наладк</w:t>
      </w:r>
      <w:r w:rsidR="0062273F" w:rsidRPr="009E031D">
        <w:rPr>
          <w:rFonts w:ascii="Times New Roman" w:hAnsi="Times New Roman"/>
          <w:color w:val="000000" w:themeColor="text1"/>
          <w:sz w:val="24"/>
          <w:szCs w:val="24"/>
        </w:rPr>
        <w:t>а</w:t>
      </w:r>
      <w:r w:rsidR="00252B22" w:rsidRPr="009E031D">
        <w:rPr>
          <w:rFonts w:ascii="Times New Roman" w:hAnsi="Times New Roman"/>
          <w:color w:val="000000" w:themeColor="text1"/>
          <w:sz w:val="24"/>
          <w:szCs w:val="24"/>
        </w:rPr>
        <w:t xml:space="preserve"> пассажирского лифта</w:t>
      </w:r>
      <w:r w:rsidR="004B4096" w:rsidRPr="009E031D">
        <w:rPr>
          <w:rFonts w:ascii="Times New Roman" w:hAnsi="Times New Roman"/>
          <w:color w:val="000000" w:themeColor="text1"/>
          <w:sz w:val="24"/>
          <w:szCs w:val="24"/>
        </w:rPr>
        <w:t xml:space="preserve"> на Водоприемнике </w:t>
      </w:r>
      <w:r w:rsidR="0062273F" w:rsidRPr="009E031D">
        <w:rPr>
          <w:rFonts w:ascii="Times New Roman" w:hAnsi="Times New Roman"/>
          <w:color w:val="000000" w:themeColor="text1"/>
          <w:sz w:val="24"/>
          <w:szCs w:val="24"/>
        </w:rPr>
        <w:t>СЭВ</w:t>
      </w:r>
      <w:r w:rsidRPr="009E031D">
        <w:rPr>
          <w:rFonts w:ascii="Times New Roman" w:hAnsi="Times New Roman"/>
          <w:color w:val="000000" w:themeColor="text1"/>
          <w:sz w:val="24"/>
          <w:szCs w:val="24"/>
        </w:rPr>
        <w:t>.</w:t>
      </w:r>
    </w:p>
    <w:p w14:paraId="1FAB96A1" w14:textId="29529C09" w:rsidR="003A6C41" w:rsidRPr="009E031D" w:rsidRDefault="00120313" w:rsidP="00B15A55">
      <w:pPr>
        <w:spacing w:after="0"/>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Начальная (предельная) стоимость выполнения работ</w:t>
      </w:r>
      <w:r w:rsidR="00EA1D77" w:rsidRPr="009E031D">
        <w:rPr>
          <w:rFonts w:ascii="Times New Roman" w:hAnsi="Times New Roman"/>
          <w:color w:val="000000" w:themeColor="text1"/>
          <w:sz w:val="24"/>
          <w:szCs w:val="24"/>
        </w:rPr>
        <w:t xml:space="preserve"> – </w:t>
      </w:r>
      <w:r w:rsidR="00B15A55">
        <w:rPr>
          <w:rFonts w:ascii="Times New Roman" w:hAnsi="Times New Roman"/>
          <w:color w:val="000000" w:themeColor="text1"/>
          <w:sz w:val="24"/>
          <w:szCs w:val="24"/>
        </w:rPr>
        <w:t xml:space="preserve">триста шестьдесят четыре тысяч двести семьдесят семь сомони шестьдесят восемь </w:t>
      </w:r>
      <w:proofErr w:type="spellStart"/>
      <w:r w:rsidR="00B15A55">
        <w:rPr>
          <w:rFonts w:ascii="Times New Roman" w:hAnsi="Times New Roman"/>
          <w:color w:val="000000" w:themeColor="text1"/>
          <w:sz w:val="24"/>
          <w:szCs w:val="24"/>
        </w:rPr>
        <w:t>дирам</w:t>
      </w:r>
      <w:proofErr w:type="spellEnd"/>
      <w:r w:rsidR="00B15A55">
        <w:rPr>
          <w:rFonts w:ascii="Times New Roman" w:hAnsi="Times New Roman"/>
          <w:color w:val="000000" w:themeColor="text1"/>
          <w:sz w:val="24"/>
          <w:szCs w:val="24"/>
        </w:rPr>
        <w:t xml:space="preserve"> (364 277,68)</w:t>
      </w:r>
      <w:r w:rsidR="003E0579" w:rsidRPr="009E031D">
        <w:rPr>
          <w:rFonts w:ascii="Times New Roman" w:hAnsi="Times New Roman"/>
          <w:color w:val="000000" w:themeColor="text1"/>
          <w:sz w:val="24"/>
          <w:szCs w:val="24"/>
        </w:rPr>
        <w:t>.</w:t>
      </w:r>
    </w:p>
    <w:p w14:paraId="14BE57F7" w14:textId="77777777" w:rsidR="00120313" w:rsidRPr="009E031D" w:rsidRDefault="00120313" w:rsidP="003A6C41">
      <w:pPr>
        <w:spacing w:before="240" w:after="240"/>
        <w:jc w:val="center"/>
        <w:rPr>
          <w:rFonts w:ascii="Times New Roman" w:hAnsi="Times New Roman"/>
          <w:i/>
          <w:color w:val="000000" w:themeColor="text1"/>
          <w:sz w:val="24"/>
          <w:szCs w:val="24"/>
          <w:u w:val="single"/>
        </w:rPr>
      </w:pPr>
      <w:r w:rsidRPr="009E031D">
        <w:rPr>
          <w:rFonts w:ascii="Times New Roman" w:hAnsi="Times New Roman"/>
          <w:i/>
          <w:color w:val="000000" w:themeColor="text1"/>
          <w:sz w:val="24"/>
          <w:szCs w:val="24"/>
          <w:u w:val="single"/>
        </w:rPr>
        <w:t>Информация, включаемая в документацию о закупке</w:t>
      </w:r>
      <w:r w:rsidR="002A60CF" w:rsidRPr="009E031D">
        <w:rPr>
          <w:rFonts w:ascii="Times New Roman" w:hAnsi="Times New Roman"/>
          <w:i/>
          <w:color w:val="000000" w:themeColor="text1"/>
          <w:sz w:val="24"/>
          <w:szCs w:val="24"/>
          <w:u w:val="single"/>
        </w:rPr>
        <w:t>.</w:t>
      </w:r>
    </w:p>
    <w:p w14:paraId="3BAE23A2" w14:textId="6A085408" w:rsidR="001A0E54" w:rsidRPr="009E031D" w:rsidRDefault="002A60CF" w:rsidP="001A0E54">
      <w:pPr>
        <w:spacing w:after="0"/>
        <w:jc w:val="center"/>
        <w:rPr>
          <w:rFonts w:ascii="Times New Roman" w:hAnsi="Times New Roman"/>
          <w:b/>
          <w:color w:val="000000" w:themeColor="text1"/>
          <w:sz w:val="24"/>
        </w:rPr>
      </w:pPr>
      <w:r w:rsidRPr="009E031D">
        <w:rPr>
          <w:rFonts w:ascii="Times New Roman" w:hAnsi="Times New Roman"/>
          <w:b/>
          <w:color w:val="000000" w:themeColor="text1"/>
          <w:sz w:val="24"/>
        </w:rPr>
        <w:t xml:space="preserve">Техническое задание </w:t>
      </w:r>
      <w:r w:rsidR="003251BD" w:rsidRPr="009E031D">
        <w:rPr>
          <w:rFonts w:ascii="Times New Roman" w:hAnsi="Times New Roman"/>
          <w:b/>
          <w:color w:val="000000" w:themeColor="text1"/>
          <w:sz w:val="24"/>
        </w:rPr>
        <w:t xml:space="preserve">на </w:t>
      </w:r>
      <w:r w:rsidR="00FC391B" w:rsidRPr="009E031D">
        <w:rPr>
          <w:rFonts w:ascii="Times New Roman" w:hAnsi="Times New Roman"/>
          <w:b/>
          <w:color w:val="000000" w:themeColor="text1"/>
          <w:sz w:val="24"/>
        </w:rPr>
        <w:t>закуп</w:t>
      </w:r>
      <w:r w:rsidR="00DB6AFD" w:rsidRPr="009E031D">
        <w:rPr>
          <w:rFonts w:ascii="Times New Roman" w:hAnsi="Times New Roman"/>
          <w:b/>
          <w:color w:val="000000" w:themeColor="text1"/>
          <w:sz w:val="24"/>
        </w:rPr>
        <w:t xml:space="preserve"> услуг </w:t>
      </w:r>
      <w:r w:rsidR="00E96693" w:rsidRPr="009E031D">
        <w:rPr>
          <w:rFonts w:ascii="Times New Roman" w:hAnsi="Times New Roman"/>
          <w:b/>
          <w:color w:val="000000" w:themeColor="text1"/>
          <w:sz w:val="24"/>
        </w:rPr>
        <w:t>по</w:t>
      </w:r>
    </w:p>
    <w:p w14:paraId="47815B3D" w14:textId="77777777" w:rsidR="004B4096" w:rsidRPr="009E031D" w:rsidRDefault="001A0E54" w:rsidP="001A0E54">
      <w:pPr>
        <w:spacing w:after="0"/>
        <w:jc w:val="center"/>
        <w:rPr>
          <w:rFonts w:ascii="Times New Roman" w:hAnsi="Times New Roman"/>
          <w:b/>
          <w:color w:val="000000" w:themeColor="text1"/>
          <w:sz w:val="24"/>
          <w:szCs w:val="24"/>
        </w:rPr>
      </w:pPr>
      <w:r w:rsidRPr="009E031D">
        <w:rPr>
          <w:rFonts w:ascii="Times New Roman" w:hAnsi="Times New Roman"/>
          <w:b/>
          <w:color w:val="000000" w:themeColor="text1"/>
          <w:sz w:val="24"/>
          <w:szCs w:val="24"/>
        </w:rPr>
        <w:t xml:space="preserve">проектированию, </w:t>
      </w:r>
      <w:r w:rsidR="004B4096" w:rsidRPr="009E031D">
        <w:rPr>
          <w:rFonts w:ascii="Times New Roman" w:hAnsi="Times New Roman"/>
          <w:b/>
          <w:color w:val="000000" w:themeColor="text1"/>
          <w:sz w:val="24"/>
          <w:szCs w:val="24"/>
        </w:rPr>
        <w:t xml:space="preserve">приобретению, </w:t>
      </w:r>
      <w:r w:rsidRPr="009E031D">
        <w:rPr>
          <w:rFonts w:ascii="Times New Roman" w:hAnsi="Times New Roman"/>
          <w:b/>
          <w:color w:val="000000" w:themeColor="text1"/>
          <w:sz w:val="24"/>
          <w:szCs w:val="24"/>
        </w:rPr>
        <w:t>монтажу и пуско-наладке пассажирского лифта</w:t>
      </w:r>
      <w:r w:rsidR="004B4096" w:rsidRPr="009E031D">
        <w:rPr>
          <w:rFonts w:ascii="Times New Roman" w:hAnsi="Times New Roman"/>
          <w:b/>
          <w:color w:val="000000" w:themeColor="text1"/>
          <w:sz w:val="24"/>
          <w:szCs w:val="24"/>
        </w:rPr>
        <w:t xml:space="preserve"> </w:t>
      </w:r>
    </w:p>
    <w:p w14:paraId="21F12892" w14:textId="3479793A" w:rsidR="001A0E54" w:rsidRPr="009E031D" w:rsidRDefault="004B4096" w:rsidP="001A0E54">
      <w:pPr>
        <w:spacing w:after="0"/>
        <w:jc w:val="center"/>
        <w:rPr>
          <w:rFonts w:ascii="Times New Roman" w:hAnsi="Times New Roman"/>
          <w:b/>
          <w:i/>
          <w:color w:val="000000" w:themeColor="text1"/>
          <w:sz w:val="24"/>
          <w:szCs w:val="24"/>
        </w:rPr>
      </w:pPr>
      <w:r w:rsidRPr="009E031D">
        <w:rPr>
          <w:rFonts w:ascii="Times New Roman" w:hAnsi="Times New Roman"/>
          <w:b/>
          <w:color w:val="000000" w:themeColor="text1"/>
          <w:sz w:val="24"/>
          <w:szCs w:val="24"/>
        </w:rPr>
        <w:t xml:space="preserve">на Водоприемнике </w:t>
      </w:r>
      <w:r w:rsidR="0062273F" w:rsidRPr="009E031D">
        <w:rPr>
          <w:rFonts w:ascii="Times New Roman" w:hAnsi="Times New Roman"/>
          <w:b/>
          <w:color w:val="000000" w:themeColor="text1"/>
          <w:sz w:val="24"/>
          <w:szCs w:val="24"/>
        </w:rPr>
        <w:t>СЭВ</w:t>
      </w:r>
      <w:r w:rsidR="001A0E54" w:rsidRPr="009E031D">
        <w:rPr>
          <w:rFonts w:ascii="Times New Roman" w:hAnsi="Times New Roman"/>
          <w:b/>
          <w:color w:val="000000" w:themeColor="text1"/>
          <w:sz w:val="24"/>
          <w:szCs w:val="24"/>
        </w:rPr>
        <w:t>.</w:t>
      </w:r>
    </w:p>
    <w:p w14:paraId="56CCDA14" w14:textId="0F229E86" w:rsidR="003A6C41" w:rsidRPr="009E031D" w:rsidRDefault="00C37F0F" w:rsidP="001A0E54">
      <w:pPr>
        <w:pStyle w:val="a8"/>
        <w:numPr>
          <w:ilvl w:val="0"/>
          <w:numId w:val="25"/>
        </w:numPr>
        <w:tabs>
          <w:tab w:val="left" w:pos="993"/>
        </w:tabs>
        <w:spacing w:before="200" w:line="240" w:lineRule="auto"/>
        <w:ind w:left="0" w:firstLine="567"/>
        <w:contextualSpacing w:val="0"/>
        <w:rPr>
          <w:rFonts w:ascii="Times New Roman" w:hAnsi="Times New Roman"/>
          <w:color w:val="000000" w:themeColor="text1"/>
          <w:sz w:val="24"/>
          <w:szCs w:val="24"/>
        </w:rPr>
      </w:pPr>
      <w:r w:rsidRPr="009E031D">
        <w:rPr>
          <w:rFonts w:ascii="Times New Roman" w:hAnsi="Times New Roman"/>
          <w:b/>
          <w:color w:val="000000" w:themeColor="text1"/>
          <w:sz w:val="24"/>
          <w:szCs w:val="24"/>
        </w:rPr>
        <w:t xml:space="preserve">Общие </w:t>
      </w:r>
      <w:r w:rsidR="00120313" w:rsidRPr="009E031D">
        <w:rPr>
          <w:rFonts w:ascii="Times New Roman" w:hAnsi="Times New Roman"/>
          <w:b/>
          <w:color w:val="000000" w:themeColor="text1"/>
          <w:sz w:val="24"/>
          <w:szCs w:val="24"/>
        </w:rPr>
        <w:t>требования</w:t>
      </w:r>
      <w:r w:rsidR="002A60CF" w:rsidRPr="009E031D">
        <w:rPr>
          <w:rFonts w:ascii="Times New Roman" w:hAnsi="Times New Roman"/>
          <w:b/>
          <w:color w:val="000000" w:themeColor="text1"/>
          <w:sz w:val="24"/>
          <w:szCs w:val="24"/>
        </w:rPr>
        <w:t>:</w:t>
      </w:r>
    </w:p>
    <w:p w14:paraId="0BD7161F" w14:textId="77777777" w:rsidR="00971379" w:rsidRPr="009E031D" w:rsidRDefault="00FA6A18" w:rsidP="00734375">
      <w:pPr>
        <w:pStyle w:val="a8"/>
        <w:numPr>
          <w:ilvl w:val="0"/>
          <w:numId w:val="16"/>
        </w:numPr>
        <w:tabs>
          <w:tab w:val="num" w:pos="0"/>
        </w:tabs>
        <w:spacing w:after="0"/>
        <w:ind w:hanging="294"/>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Т</w:t>
      </w:r>
      <w:r w:rsidR="00120313" w:rsidRPr="009E031D">
        <w:rPr>
          <w:rFonts w:ascii="Times New Roman" w:hAnsi="Times New Roman"/>
          <w:i/>
          <w:color w:val="000000" w:themeColor="text1"/>
          <w:sz w:val="24"/>
          <w:szCs w:val="24"/>
        </w:rPr>
        <w:t xml:space="preserve">ребования к месту </w:t>
      </w:r>
      <w:r w:rsidR="009A5D96" w:rsidRPr="009E031D">
        <w:rPr>
          <w:rFonts w:ascii="Times New Roman" w:hAnsi="Times New Roman"/>
          <w:i/>
          <w:color w:val="000000" w:themeColor="text1"/>
          <w:sz w:val="24"/>
          <w:szCs w:val="24"/>
        </w:rPr>
        <w:t>оказания услуг</w:t>
      </w:r>
      <w:r w:rsidR="00192BCE" w:rsidRPr="009E031D">
        <w:rPr>
          <w:rFonts w:ascii="Times New Roman" w:hAnsi="Times New Roman"/>
          <w:i/>
          <w:color w:val="000000" w:themeColor="text1"/>
          <w:sz w:val="24"/>
          <w:szCs w:val="24"/>
        </w:rPr>
        <w:t xml:space="preserve"> </w:t>
      </w:r>
      <w:r w:rsidR="00971379" w:rsidRPr="009E031D">
        <w:rPr>
          <w:rFonts w:ascii="Times New Roman" w:hAnsi="Times New Roman"/>
          <w:i/>
          <w:color w:val="000000" w:themeColor="text1"/>
          <w:sz w:val="24"/>
          <w:szCs w:val="24"/>
        </w:rPr>
        <w:t>–</w:t>
      </w:r>
      <w:r w:rsidR="009A5D96" w:rsidRPr="009E031D">
        <w:rPr>
          <w:rFonts w:ascii="Times New Roman" w:hAnsi="Times New Roman"/>
          <w:i/>
          <w:color w:val="000000" w:themeColor="text1"/>
          <w:sz w:val="24"/>
          <w:szCs w:val="24"/>
        </w:rPr>
        <w:t xml:space="preserve"> </w:t>
      </w:r>
      <w:r w:rsidRPr="009E031D">
        <w:rPr>
          <w:rFonts w:ascii="Times New Roman" w:hAnsi="Times New Roman"/>
          <w:color w:val="000000" w:themeColor="text1"/>
          <w:sz w:val="24"/>
          <w:szCs w:val="24"/>
        </w:rPr>
        <w:t>Сангтудинская ГЭС-1</w:t>
      </w:r>
      <w:r w:rsidR="003251BD" w:rsidRPr="009E031D">
        <w:rPr>
          <w:rFonts w:ascii="Times New Roman" w:hAnsi="Times New Roman"/>
          <w:color w:val="000000" w:themeColor="text1"/>
          <w:sz w:val="24"/>
          <w:szCs w:val="24"/>
        </w:rPr>
        <w:t>.</w:t>
      </w:r>
    </w:p>
    <w:p w14:paraId="55786978" w14:textId="7C84AA1A" w:rsidR="00AF715B" w:rsidRPr="009E031D" w:rsidRDefault="009A5D96" w:rsidP="00813085">
      <w:pPr>
        <w:pStyle w:val="a8"/>
        <w:numPr>
          <w:ilvl w:val="0"/>
          <w:numId w:val="16"/>
        </w:numPr>
        <w:tabs>
          <w:tab w:val="num" w:pos="0"/>
        </w:tabs>
        <w:spacing w:after="0"/>
        <w:ind w:hanging="294"/>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Требования к срокам оказания услуг (график, календарный план) </w:t>
      </w:r>
      <w:r w:rsidR="000F5866" w:rsidRPr="009E031D">
        <w:rPr>
          <w:rFonts w:ascii="Times New Roman" w:hAnsi="Times New Roman"/>
          <w:i/>
          <w:color w:val="000000" w:themeColor="text1"/>
          <w:sz w:val="24"/>
          <w:szCs w:val="24"/>
        </w:rPr>
        <w:t>–</w:t>
      </w:r>
      <w:r w:rsidR="00AC6443" w:rsidRPr="009E031D">
        <w:rPr>
          <w:rFonts w:ascii="Times New Roman" w:hAnsi="Times New Roman"/>
          <w:i/>
          <w:color w:val="000000" w:themeColor="text1"/>
          <w:sz w:val="24"/>
          <w:szCs w:val="24"/>
        </w:rPr>
        <w:t xml:space="preserve"> </w:t>
      </w:r>
      <w:r w:rsidR="00AF715B" w:rsidRPr="009E031D">
        <w:rPr>
          <w:rFonts w:ascii="Times New Roman" w:hAnsi="Times New Roman"/>
          <w:color w:val="000000" w:themeColor="text1"/>
          <w:spacing w:val="5"/>
          <w:sz w:val="24"/>
          <w:szCs w:val="24"/>
          <w:lang w:eastAsia="ru-RU" w:bidi="ru-RU"/>
        </w:rPr>
        <w:t>В соответствии с графиком</w:t>
      </w:r>
      <w:r w:rsidR="00110A57">
        <w:rPr>
          <w:rFonts w:ascii="Times New Roman" w:hAnsi="Times New Roman"/>
          <w:color w:val="000000" w:themeColor="text1"/>
          <w:spacing w:val="5"/>
          <w:sz w:val="24"/>
          <w:szCs w:val="24"/>
          <w:lang w:eastAsia="ru-RU" w:bidi="ru-RU"/>
        </w:rPr>
        <w:t xml:space="preserve"> (Приложение №1)</w:t>
      </w:r>
      <w:r w:rsidR="00AF715B" w:rsidRPr="009E031D">
        <w:rPr>
          <w:rFonts w:ascii="Times New Roman" w:hAnsi="Times New Roman"/>
          <w:color w:val="000000" w:themeColor="text1"/>
          <w:spacing w:val="5"/>
          <w:sz w:val="24"/>
          <w:szCs w:val="24"/>
          <w:lang w:eastAsia="ru-RU" w:bidi="ru-RU"/>
        </w:rPr>
        <w:t>. Г</w:t>
      </w:r>
      <w:r w:rsidR="00AF715B" w:rsidRPr="009E031D">
        <w:rPr>
          <w:rFonts w:ascii="Times New Roman" w:hAnsi="Times New Roman"/>
          <w:color w:val="000000" w:themeColor="text1"/>
          <w:sz w:val="24"/>
          <w:szCs w:val="24"/>
        </w:rPr>
        <w:t>рафик и сроки могут быть изменен</w:t>
      </w:r>
      <w:r w:rsidR="00121E35" w:rsidRPr="009E031D">
        <w:rPr>
          <w:rFonts w:ascii="Times New Roman" w:hAnsi="Times New Roman"/>
          <w:color w:val="000000" w:themeColor="text1"/>
          <w:sz w:val="24"/>
          <w:szCs w:val="24"/>
        </w:rPr>
        <w:t>ы</w:t>
      </w:r>
      <w:r w:rsidR="00AF715B" w:rsidRPr="009E031D">
        <w:rPr>
          <w:rFonts w:ascii="Times New Roman" w:hAnsi="Times New Roman"/>
          <w:color w:val="000000" w:themeColor="text1"/>
          <w:sz w:val="24"/>
          <w:szCs w:val="24"/>
        </w:rPr>
        <w:t xml:space="preserve"> после получения коммерческого предложения.</w:t>
      </w:r>
    </w:p>
    <w:p w14:paraId="34CE41E2" w14:textId="52CC9342" w:rsidR="006B7170" w:rsidRPr="009E031D" w:rsidRDefault="003251BD" w:rsidP="00121E35">
      <w:pPr>
        <w:pStyle w:val="a8"/>
        <w:numPr>
          <w:ilvl w:val="0"/>
          <w:numId w:val="16"/>
        </w:numPr>
        <w:tabs>
          <w:tab w:val="num" w:pos="0"/>
        </w:tabs>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Т</w:t>
      </w:r>
      <w:r w:rsidR="00120313" w:rsidRPr="009E031D">
        <w:rPr>
          <w:rFonts w:ascii="Times New Roman" w:hAnsi="Times New Roman"/>
          <w:i/>
          <w:color w:val="000000" w:themeColor="text1"/>
          <w:sz w:val="24"/>
          <w:szCs w:val="24"/>
        </w:rPr>
        <w:t>ребования к условиям</w:t>
      </w:r>
      <w:r w:rsidR="00AC6443" w:rsidRPr="009E031D">
        <w:rPr>
          <w:rFonts w:ascii="Times New Roman" w:hAnsi="Times New Roman"/>
          <w:i/>
          <w:color w:val="000000" w:themeColor="text1"/>
          <w:sz w:val="24"/>
          <w:szCs w:val="24"/>
        </w:rPr>
        <w:t xml:space="preserve"> расчетов</w:t>
      </w:r>
      <w:r w:rsidR="00120313" w:rsidRPr="009E031D">
        <w:rPr>
          <w:rFonts w:ascii="Times New Roman" w:hAnsi="Times New Roman"/>
          <w:i/>
          <w:color w:val="000000" w:themeColor="text1"/>
          <w:sz w:val="24"/>
          <w:szCs w:val="24"/>
        </w:rPr>
        <w:t xml:space="preserve"> </w:t>
      </w:r>
      <w:r w:rsidR="00AC6443" w:rsidRPr="009E031D">
        <w:rPr>
          <w:rFonts w:ascii="Times New Roman" w:hAnsi="Times New Roman"/>
          <w:i/>
          <w:color w:val="000000" w:themeColor="text1"/>
          <w:sz w:val="24"/>
          <w:szCs w:val="24"/>
        </w:rPr>
        <w:t xml:space="preserve">(оплаты) </w:t>
      </w:r>
      <w:r w:rsidR="000177D5" w:rsidRPr="009E031D">
        <w:rPr>
          <w:rFonts w:ascii="Times New Roman" w:hAnsi="Times New Roman"/>
          <w:i/>
          <w:color w:val="000000" w:themeColor="text1"/>
          <w:sz w:val="24"/>
          <w:szCs w:val="24"/>
        </w:rPr>
        <w:t>–</w:t>
      </w:r>
      <w:r w:rsidR="00AC6443" w:rsidRPr="009E031D">
        <w:rPr>
          <w:rFonts w:ascii="Times New Roman" w:hAnsi="Times New Roman"/>
          <w:i/>
          <w:color w:val="000000" w:themeColor="text1"/>
          <w:sz w:val="24"/>
          <w:szCs w:val="24"/>
        </w:rPr>
        <w:t xml:space="preserve"> </w:t>
      </w:r>
      <w:r w:rsidR="00F31D03" w:rsidRPr="009E031D">
        <w:rPr>
          <w:rFonts w:ascii="Times New Roman" w:hAnsi="Times New Roman"/>
          <w:color w:val="000000" w:themeColor="text1"/>
          <w:sz w:val="24"/>
          <w:szCs w:val="24"/>
        </w:rPr>
        <w:t xml:space="preserve">Оплата за поставку </w:t>
      </w:r>
      <w:r w:rsidR="00B76ED4" w:rsidRPr="009E031D">
        <w:rPr>
          <w:rFonts w:ascii="Times New Roman" w:hAnsi="Times New Roman"/>
          <w:color w:val="000000" w:themeColor="text1"/>
          <w:sz w:val="24"/>
          <w:szCs w:val="24"/>
        </w:rPr>
        <w:t>о</w:t>
      </w:r>
      <w:r w:rsidR="00F31D03" w:rsidRPr="009E031D">
        <w:rPr>
          <w:rFonts w:ascii="Times New Roman" w:hAnsi="Times New Roman"/>
          <w:color w:val="000000" w:themeColor="text1"/>
          <w:sz w:val="24"/>
          <w:szCs w:val="24"/>
        </w:rPr>
        <w:t xml:space="preserve">борудования производится </w:t>
      </w:r>
      <w:r w:rsidR="006B7170" w:rsidRPr="009E031D">
        <w:rPr>
          <w:rFonts w:ascii="Times New Roman" w:hAnsi="Times New Roman"/>
          <w:color w:val="000000" w:themeColor="text1"/>
          <w:sz w:val="24"/>
          <w:szCs w:val="24"/>
        </w:rPr>
        <w:t xml:space="preserve">в форме безналичного расчета путем </w:t>
      </w:r>
      <w:r w:rsidR="00F31D03" w:rsidRPr="009E031D">
        <w:rPr>
          <w:rFonts w:ascii="Times New Roman" w:hAnsi="Times New Roman"/>
          <w:color w:val="000000" w:themeColor="text1"/>
          <w:sz w:val="24"/>
          <w:szCs w:val="24"/>
        </w:rPr>
        <w:t>аванс</w:t>
      </w:r>
      <w:r w:rsidR="006B7170" w:rsidRPr="009E031D">
        <w:rPr>
          <w:rFonts w:ascii="Times New Roman" w:hAnsi="Times New Roman"/>
          <w:color w:val="000000" w:themeColor="text1"/>
          <w:sz w:val="24"/>
          <w:szCs w:val="24"/>
        </w:rPr>
        <w:t>а</w:t>
      </w:r>
      <w:r w:rsidR="00F31D03" w:rsidRPr="009E031D">
        <w:rPr>
          <w:rFonts w:ascii="Times New Roman" w:hAnsi="Times New Roman"/>
          <w:color w:val="000000" w:themeColor="text1"/>
          <w:sz w:val="24"/>
          <w:szCs w:val="24"/>
        </w:rPr>
        <w:t xml:space="preserve"> в размере 50%</w:t>
      </w:r>
      <w:r w:rsidR="006B7170" w:rsidRPr="009E031D">
        <w:rPr>
          <w:rFonts w:ascii="Times New Roman" w:hAnsi="Times New Roman"/>
          <w:color w:val="000000" w:themeColor="text1"/>
          <w:sz w:val="24"/>
          <w:szCs w:val="24"/>
        </w:rPr>
        <w:t xml:space="preserve"> от стоимости поставки Оборудования на расчетный счет Поставщика. Полный расчет производится в течение 30 рабочих дней после подписания акта приема-передачи Оборудования на основании выставленного счета. </w:t>
      </w:r>
    </w:p>
    <w:p w14:paraId="07730201" w14:textId="727D24FB" w:rsidR="003A6C41" w:rsidRPr="009E031D" w:rsidRDefault="00F31D03" w:rsidP="006B7170">
      <w:pPr>
        <w:pStyle w:val="a8"/>
        <w:spacing w:after="0"/>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Оплата за проект</w:t>
      </w:r>
      <w:r w:rsidR="00B82050" w:rsidRPr="009E031D">
        <w:rPr>
          <w:rFonts w:ascii="Times New Roman" w:hAnsi="Times New Roman"/>
          <w:color w:val="000000" w:themeColor="text1"/>
          <w:sz w:val="24"/>
          <w:szCs w:val="24"/>
        </w:rPr>
        <w:t xml:space="preserve">ные, монтажные и пуско-наладочные работы </w:t>
      </w:r>
      <w:r w:rsidR="00B76ED4" w:rsidRPr="009E031D">
        <w:rPr>
          <w:rFonts w:ascii="Times New Roman" w:hAnsi="Times New Roman"/>
          <w:color w:val="000000" w:themeColor="text1"/>
          <w:sz w:val="24"/>
          <w:szCs w:val="24"/>
        </w:rPr>
        <w:t>производится</w:t>
      </w:r>
      <w:r w:rsidRPr="009E031D">
        <w:rPr>
          <w:rFonts w:ascii="Times New Roman" w:hAnsi="Times New Roman"/>
          <w:color w:val="000000" w:themeColor="text1"/>
          <w:sz w:val="24"/>
          <w:szCs w:val="24"/>
        </w:rPr>
        <w:t xml:space="preserve"> </w:t>
      </w:r>
      <w:r w:rsidR="006B7170" w:rsidRPr="009E031D">
        <w:rPr>
          <w:rFonts w:ascii="Times New Roman" w:hAnsi="Times New Roman"/>
          <w:color w:val="000000" w:themeColor="text1"/>
          <w:sz w:val="24"/>
          <w:szCs w:val="24"/>
        </w:rPr>
        <w:t xml:space="preserve">в форме безналичного расчета путем аванса </w:t>
      </w:r>
      <w:r w:rsidRPr="009E031D">
        <w:rPr>
          <w:rFonts w:ascii="Times New Roman" w:hAnsi="Times New Roman"/>
          <w:color w:val="000000" w:themeColor="text1"/>
          <w:sz w:val="24"/>
          <w:szCs w:val="24"/>
        </w:rPr>
        <w:t>в размере 20%</w:t>
      </w:r>
      <w:r w:rsidR="00B82050" w:rsidRPr="009E031D">
        <w:rPr>
          <w:rFonts w:ascii="Times New Roman" w:hAnsi="Times New Roman"/>
          <w:color w:val="000000" w:themeColor="text1"/>
          <w:sz w:val="24"/>
          <w:szCs w:val="24"/>
        </w:rPr>
        <w:t xml:space="preserve"> от стоимости работ</w:t>
      </w:r>
      <w:r w:rsidR="006B7170" w:rsidRPr="009E031D">
        <w:rPr>
          <w:rFonts w:ascii="Times New Roman" w:hAnsi="Times New Roman"/>
          <w:color w:val="000000" w:themeColor="text1"/>
          <w:sz w:val="24"/>
          <w:szCs w:val="24"/>
        </w:rPr>
        <w:t xml:space="preserve"> на расчетный счет Поставщика. Полный расчет производится в течени</w:t>
      </w:r>
      <w:r w:rsidR="00DD4BE3" w:rsidRPr="009E031D">
        <w:rPr>
          <w:rFonts w:ascii="Times New Roman" w:hAnsi="Times New Roman"/>
          <w:color w:val="000000" w:themeColor="text1"/>
          <w:sz w:val="24"/>
          <w:szCs w:val="24"/>
        </w:rPr>
        <w:t>е</w:t>
      </w:r>
      <w:r w:rsidR="006B7170" w:rsidRPr="009E031D">
        <w:rPr>
          <w:rFonts w:ascii="Times New Roman" w:hAnsi="Times New Roman"/>
          <w:color w:val="000000" w:themeColor="text1"/>
          <w:sz w:val="24"/>
          <w:szCs w:val="24"/>
        </w:rPr>
        <w:t xml:space="preserve"> 30 рабочих дней после подписания акта приемки</w:t>
      </w:r>
      <w:r w:rsidRPr="009E031D">
        <w:rPr>
          <w:rFonts w:ascii="Times New Roman" w:hAnsi="Times New Roman"/>
          <w:color w:val="000000" w:themeColor="text1"/>
          <w:sz w:val="24"/>
          <w:szCs w:val="24"/>
        </w:rPr>
        <w:t xml:space="preserve"> работ</w:t>
      </w:r>
      <w:r w:rsidR="006B7170" w:rsidRPr="009E031D">
        <w:rPr>
          <w:rFonts w:ascii="Times New Roman" w:hAnsi="Times New Roman"/>
          <w:color w:val="000000" w:themeColor="text1"/>
          <w:sz w:val="24"/>
          <w:szCs w:val="24"/>
        </w:rPr>
        <w:t xml:space="preserve"> на основании выставленного счета</w:t>
      </w:r>
      <w:r w:rsidRPr="009E031D">
        <w:rPr>
          <w:rFonts w:ascii="Times New Roman" w:hAnsi="Times New Roman"/>
          <w:color w:val="000000" w:themeColor="text1"/>
          <w:sz w:val="24"/>
          <w:szCs w:val="24"/>
        </w:rPr>
        <w:t>.</w:t>
      </w:r>
    </w:p>
    <w:p w14:paraId="30A1D718" w14:textId="5A30058C" w:rsidR="00F21A60" w:rsidRPr="009E031D" w:rsidRDefault="008D08AC" w:rsidP="00F21A60">
      <w:pPr>
        <w:pStyle w:val="a8"/>
        <w:numPr>
          <w:ilvl w:val="0"/>
          <w:numId w:val="16"/>
        </w:numPr>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Т</w:t>
      </w:r>
      <w:r w:rsidR="00120313" w:rsidRPr="009E031D">
        <w:rPr>
          <w:rFonts w:ascii="Times New Roman" w:hAnsi="Times New Roman"/>
          <w:i/>
          <w:color w:val="000000" w:themeColor="text1"/>
          <w:sz w:val="24"/>
          <w:szCs w:val="24"/>
        </w:rPr>
        <w:t>ребования к применяемым стандартам, СНиПам и прочим правилам</w:t>
      </w:r>
      <w:r w:rsidR="00CC0F02" w:rsidRPr="009E031D">
        <w:rPr>
          <w:rFonts w:ascii="Times New Roman" w:hAnsi="Times New Roman"/>
          <w:i/>
          <w:color w:val="000000" w:themeColor="text1"/>
          <w:sz w:val="24"/>
          <w:szCs w:val="24"/>
        </w:rPr>
        <w:t xml:space="preserve"> </w:t>
      </w:r>
      <w:r w:rsidR="00C57BFC" w:rsidRPr="009E031D">
        <w:rPr>
          <w:rFonts w:ascii="Times New Roman" w:hAnsi="Times New Roman"/>
          <w:i/>
          <w:color w:val="000000" w:themeColor="text1"/>
          <w:sz w:val="24"/>
          <w:szCs w:val="24"/>
        </w:rPr>
        <w:t>–</w:t>
      </w:r>
      <w:r w:rsidR="00CC0F02" w:rsidRPr="009E031D">
        <w:rPr>
          <w:rFonts w:ascii="Times New Roman" w:hAnsi="Times New Roman"/>
          <w:i/>
          <w:color w:val="000000" w:themeColor="text1"/>
          <w:sz w:val="24"/>
          <w:szCs w:val="24"/>
        </w:rPr>
        <w:t xml:space="preserve"> </w:t>
      </w:r>
      <w:r w:rsidR="00013686" w:rsidRPr="009E031D">
        <w:rPr>
          <w:rFonts w:ascii="Times New Roman" w:hAnsi="Times New Roman"/>
          <w:color w:val="000000" w:themeColor="text1"/>
          <w:sz w:val="24"/>
          <w:szCs w:val="24"/>
        </w:rPr>
        <w:t xml:space="preserve">Проект выполнить в соответствии с требованиями </w:t>
      </w:r>
      <w:r w:rsidR="00BA3D83" w:rsidRPr="009E031D">
        <w:rPr>
          <w:rFonts w:ascii="Times New Roman" w:hAnsi="Times New Roman"/>
          <w:bCs/>
          <w:color w:val="000000" w:themeColor="text1"/>
          <w:sz w:val="24"/>
          <w:szCs w:val="24"/>
          <w:shd w:val="clear" w:color="auto" w:fill="FFFFFF"/>
        </w:rPr>
        <w:t xml:space="preserve">ГОСТ </w:t>
      </w:r>
      <w:r w:rsidR="00EE2FB5" w:rsidRPr="009E031D">
        <w:rPr>
          <w:rFonts w:ascii="Times New Roman" w:hAnsi="Times New Roman"/>
          <w:bCs/>
          <w:color w:val="000000" w:themeColor="text1"/>
          <w:sz w:val="24"/>
          <w:szCs w:val="24"/>
          <w:shd w:val="clear" w:color="auto" w:fill="FFFFFF"/>
        </w:rPr>
        <w:t>5746-2015</w:t>
      </w:r>
      <w:r w:rsidR="009B108A" w:rsidRPr="009E031D">
        <w:rPr>
          <w:rFonts w:ascii="Times New Roman" w:hAnsi="Times New Roman"/>
          <w:bCs/>
          <w:color w:val="000000" w:themeColor="text1"/>
          <w:sz w:val="24"/>
          <w:szCs w:val="24"/>
          <w:shd w:val="clear" w:color="auto" w:fill="FFFFFF"/>
        </w:rPr>
        <w:t xml:space="preserve">. </w:t>
      </w:r>
      <w:r w:rsidR="009B108A" w:rsidRPr="009E031D">
        <w:rPr>
          <w:rFonts w:ascii="Times New Roman" w:hAnsi="Times New Roman"/>
          <w:color w:val="000000" w:themeColor="text1"/>
        </w:rPr>
        <w:t xml:space="preserve">Лифты </w:t>
      </w:r>
      <w:r w:rsidR="00942A25" w:rsidRPr="009E031D">
        <w:rPr>
          <w:rFonts w:ascii="Times New Roman" w:hAnsi="Times New Roman"/>
          <w:color w:val="000000" w:themeColor="text1"/>
        </w:rPr>
        <w:t>пассажирские и грузовые</w:t>
      </w:r>
      <w:r w:rsidR="002A60CF" w:rsidRPr="009E031D">
        <w:rPr>
          <w:rFonts w:ascii="Times New Roman" w:hAnsi="Times New Roman"/>
          <w:bCs/>
          <w:color w:val="000000" w:themeColor="text1"/>
          <w:sz w:val="24"/>
          <w:szCs w:val="24"/>
          <w:shd w:val="clear" w:color="auto" w:fill="FFFFFF"/>
        </w:rPr>
        <w:t>.</w:t>
      </w:r>
    </w:p>
    <w:p w14:paraId="1797E7FC" w14:textId="454B06B7" w:rsidR="009A5D96" w:rsidRPr="009E031D" w:rsidRDefault="009A5D96" w:rsidP="00121E35">
      <w:pPr>
        <w:pStyle w:val="a8"/>
        <w:numPr>
          <w:ilvl w:val="0"/>
          <w:numId w:val="16"/>
        </w:numPr>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 xml:space="preserve">Требования к организационно-техническим аспектам оказания услуг </w:t>
      </w:r>
      <w:r w:rsidRPr="009E031D">
        <w:rPr>
          <w:rFonts w:ascii="Times New Roman" w:hAnsi="Times New Roman"/>
          <w:color w:val="000000" w:themeColor="text1"/>
          <w:sz w:val="24"/>
          <w:szCs w:val="24"/>
        </w:rPr>
        <w:t xml:space="preserve">– </w:t>
      </w:r>
      <w:r w:rsidR="001A0E54" w:rsidRPr="009E031D">
        <w:rPr>
          <w:rFonts w:ascii="Times New Roman" w:hAnsi="Times New Roman"/>
          <w:color w:val="000000" w:themeColor="text1"/>
          <w:sz w:val="24"/>
          <w:szCs w:val="24"/>
        </w:rPr>
        <w:t xml:space="preserve">Работы выполнить в соответствии </w:t>
      </w:r>
      <w:r w:rsidR="00F21A60" w:rsidRPr="009E031D">
        <w:rPr>
          <w:rFonts w:ascii="Times New Roman" w:hAnsi="Times New Roman"/>
          <w:color w:val="000000" w:themeColor="text1"/>
          <w:sz w:val="24"/>
          <w:szCs w:val="24"/>
        </w:rPr>
        <w:t xml:space="preserve">ГОСТ 22845-85, </w:t>
      </w:r>
      <w:r w:rsidR="001A0E54" w:rsidRPr="009E031D">
        <w:rPr>
          <w:rFonts w:ascii="Times New Roman" w:hAnsi="Times New Roman"/>
          <w:color w:val="000000" w:themeColor="text1"/>
          <w:sz w:val="24"/>
          <w:szCs w:val="24"/>
        </w:rPr>
        <w:t>ВСН 210-80</w:t>
      </w:r>
      <w:r w:rsidR="00F21A60" w:rsidRPr="009E031D">
        <w:rPr>
          <w:rFonts w:ascii="Times New Roman" w:hAnsi="Times New Roman"/>
          <w:color w:val="000000" w:themeColor="text1"/>
          <w:sz w:val="24"/>
          <w:szCs w:val="24"/>
        </w:rPr>
        <w:t>, ПУБЭЛ Республики Таджикистан</w:t>
      </w:r>
      <w:r w:rsidR="001A0E54" w:rsidRPr="009E031D">
        <w:rPr>
          <w:rFonts w:ascii="Times New Roman" w:hAnsi="Times New Roman"/>
          <w:color w:val="000000" w:themeColor="text1"/>
          <w:sz w:val="24"/>
          <w:szCs w:val="24"/>
        </w:rPr>
        <w:t>.</w:t>
      </w:r>
    </w:p>
    <w:p w14:paraId="39AB7C40" w14:textId="77777777" w:rsidR="009A5D96" w:rsidRPr="009E031D" w:rsidRDefault="009A5D96" w:rsidP="00121E35">
      <w:pPr>
        <w:numPr>
          <w:ilvl w:val="0"/>
          <w:numId w:val="16"/>
        </w:numPr>
        <w:tabs>
          <w:tab w:val="num" w:pos="1134"/>
        </w:tabs>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Требования к обеспечению конфиденциальности – </w:t>
      </w:r>
      <w:r w:rsidRPr="009E031D">
        <w:rPr>
          <w:rFonts w:ascii="Times New Roman" w:hAnsi="Times New Roman"/>
          <w:color w:val="000000" w:themeColor="text1"/>
          <w:sz w:val="24"/>
          <w:szCs w:val="24"/>
        </w:rPr>
        <w:t>Отсутствуют.</w:t>
      </w:r>
    </w:p>
    <w:p w14:paraId="02CA6497" w14:textId="77777777" w:rsidR="009A5D96" w:rsidRPr="009E031D" w:rsidRDefault="009A5D96" w:rsidP="00121E35">
      <w:pPr>
        <w:numPr>
          <w:ilvl w:val="0"/>
          <w:numId w:val="16"/>
        </w:numPr>
        <w:tabs>
          <w:tab w:val="num" w:pos="1134"/>
        </w:tabs>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Иные требования – </w:t>
      </w:r>
      <w:r w:rsidRPr="009E031D">
        <w:rPr>
          <w:rFonts w:ascii="Times New Roman" w:hAnsi="Times New Roman"/>
          <w:color w:val="000000" w:themeColor="text1"/>
          <w:sz w:val="24"/>
          <w:szCs w:val="24"/>
        </w:rPr>
        <w:t>Отсутствуют.</w:t>
      </w:r>
    </w:p>
    <w:p w14:paraId="2981B752" w14:textId="77777777" w:rsidR="00D76271" w:rsidRPr="009E031D" w:rsidRDefault="009A5D96" w:rsidP="006D657D">
      <w:pPr>
        <w:numPr>
          <w:ilvl w:val="0"/>
          <w:numId w:val="16"/>
        </w:numPr>
        <w:tabs>
          <w:tab w:val="num" w:pos="1134"/>
        </w:tabs>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lastRenderedPageBreak/>
        <w:t xml:space="preserve">Требования по соблюдению режима на объектах Заказчика </w:t>
      </w:r>
      <w:r w:rsidR="00D76271" w:rsidRPr="009E031D">
        <w:rPr>
          <w:rFonts w:ascii="Times New Roman" w:hAnsi="Times New Roman"/>
          <w:i/>
          <w:color w:val="000000" w:themeColor="text1"/>
          <w:sz w:val="24"/>
          <w:szCs w:val="24"/>
        </w:rPr>
        <w:t>–</w:t>
      </w:r>
      <w:r w:rsidRPr="009E031D">
        <w:rPr>
          <w:rFonts w:ascii="Times New Roman" w:hAnsi="Times New Roman"/>
          <w:i/>
          <w:color w:val="000000" w:themeColor="text1"/>
          <w:sz w:val="24"/>
          <w:szCs w:val="24"/>
        </w:rPr>
        <w:t xml:space="preserve"> </w:t>
      </w:r>
      <w:r w:rsidR="00D76271" w:rsidRPr="009E031D">
        <w:rPr>
          <w:rFonts w:ascii="Times New Roman" w:hAnsi="Times New Roman"/>
          <w:color w:val="000000" w:themeColor="text1"/>
          <w:sz w:val="24"/>
          <w:szCs w:val="24"/>
        </w:rPr>
        <w:t>Подрядчик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на территории Заказчика согласно нормам, действующих в Республики Таджикистан. Несет ответственность за причиненные его персоналом убытки, связанные с конфликтами, нарушением дисциплины. В случае появления обстоятельств, угрожающих безопасности при проведении работ, а также возникновению пожарной опасности незамедлительно сообщать о них Заказчику.</w:t>
      </w:r>
    </w:p>
    <w:p w14:paraId="70627CAF" w14:textId="77777777" w:rsidR="00C056FD" w:rsidRPr="009E031D" w:rsidRDefault="00120313" w:rsidP="00813A64">
      <w:pPr>
        <w:pStyle w:val="a8"/>
        <w:numPr>
          <w:ilvl w:val="0"/>
          <w:numId w:val="25"/>
        </w:numPr>
        <w:tabs>
          <w:tab w:val="left" w:pos="0"/>
          <w:tab w:val="left" w:pos="993"/>
        </w:tabs>
        <w:spacing w:before="240" w:after="240"/>
        <w:ind w:left="0" w:firstLine="567"/>
        <w:contextualSpacing w:val="0"/>
        <w:rPr>
          <w:rFonts w:ascii="Times New Roman" w:hAnsi="Times New Roman"/>
          <w:b/>
          <w:color w:val="000000" w:themeColor="text1"/>
          <w:sz w:val="24"/>
          <w:szCs w:val="24"/>
        </w:rPr>
      </w:pPr>
      <w:r w:rsidRPr="009E031D">
        <w:rPr>
          <w:rFonts w:ascii="Times New Roman" w:hAnsi="Times New Roman"/>
          <w:b/>
          <w:color w:val="000000" w:themeColor="text1"/>
          <w:sz w:val="24"/>
          <w:szCs w:val="24"/>
        </w:rPr>
        <w:t xml:space="preserve">Требования к </w:t>
      </w:r>
      <w:r w:rsidR="009A5D96" w:rsidRPr="009E031D">
        <w:rPr>
          <w:rFonts w:ascii="Times New Roman" w:hAnsi="Times New Roman"/>
          <w:b/>
          <w:color w:val="000000" w:themeColor="text1"/>
          <w:sz w:val="24"/>
          <w:szCs w:val="24"/>
        </w:rPr>
        <w:t>оказанию услуг</w:t>
      </w:r>
      <w:r w:rsidR="003251BD" w:rsidRPr="009E031D">
        <w:rPr>
          <w:rFonts w:ascii="Times New Roman" w:hAnsi="Times New Roman"/>
          <w:b/>
          <w:color w:val="000000" w:themeColor="text1"/>
          <w:sz w:val="24"/>
          <w:szCs w:val="24"/>
        </w:rPr>
        <w:t>:</w:t>
      </w:r>
    </w:p>
    <w:p w14:paraId="0D5649C0" w14:textId="1CBB65F6" w:rsidR="004C6BF8" w:rsidRPr="009E031D" w:rsidRDefault="003251BD" w:rsidP="00AA1BB4">
      <w:pPr>
        <w:pStyle w:val="a8"/>
        <w:numPr>
          <w:ilvl w:val="0"/>
          <w:numId w:val="18"/>
        </w:numPr>
        <w:tabs>
          <w:tab w:val="num" w:pos="709"/>
        </w:tabs>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Требования к видам </w:t>
      </w:r>
      <w:r w:rsidR="009A5D96" w:rsidRPr="009E031D">
        <w:rPr>
          <w:rFonts w:ascii="Times New Roman" w:hAnsi="Times New Roman"/>
          <w:i/>
          <w:color w:val="000000" w:themeColor="text1"/>
          <w:sz w:val="24"/>
          <w:szCs w:val="24"/>
        </w:rPr>
        <w:t xml:space="preserve">оказываемых услуг </w:t>
      </w:r>
      <w:r w:rsidRPr="009E031D">
        <w:rPr>
          <w:rFonts w:ascii="Times New Roman" w:hAnsi="Times New Roman"/>
          <w:i/>
          <w:color w:val="000000" w:themeColor="text1"/>
          <w:sz w:val="24"/>
          <w:szCs w:val="24"/>
        </w:rPr>
        <w:t xml:space="preserve">– </w:t>
      </w:r>
      <w:r w:rsidR="009A5D96" w:rsidRPr="009E031D">
        <w:rPr>
          <w:rFonts w:ascii="Times New Roman" w:hAnsi="Times New Roman"/>
          <w:color w:val="000000" w:themeColor="text1"/>
          <w:sz w:val="24"/>
          <w:szCs w:val="24"/>
        </w:rPr>
        <w:t>Услуга</w:t>
      </w:r>
      <w:r w:rsidRPr="009E031D">
        <w:rPr>
          <w:rFonts w:ascii="Times New Roman" w:hAnsi="Times New Roman"/>
          <w:color w:val="000000" w:themeColor="text1"/>
          <w:sz w:val="24"/>
          <w:szCs w:val="24"/>
        </w:rPr>
        <w:t xml:space="preserve"> разделен</w:t>
      </w:r>
      <w:r w:rsidR="00AF715B" w:rsidRPr="009E031D">
        <w:rPr>
          <w:rFonts w:ascii="Times New Roman" w:hAnsi="Times New Roman"/>
          <w:color w:val="000000" w:themeColor="text1"/>
          <w:sz w:val="24"/>
          <w:szCs w:val="24"/>
        </w:rPr>
        <w:t>а</w:t>
      </w:r>
      <w:r w:rsidRPr="009E031D">
        <w:rPr>
          <w:rFonts w:ascii="Times New Roman" w:hAnsi="Times New Roman"/>
          <w:color w:val="000000" w:themeColor="text1"/>
          <w:sz w:val="24"/>
          <w:szCs w:val="24"/>
        </w:rPr>
        <w:t xml:space="preserve"> на 4 этапа: проект</w:t>
      </w:r>
      <w:r w:rsidR="008E057E" w:rsidRPr="009E031D">
        <w:rPr>
          <w:rFonts w:ascii="Times New Roman" w:hAnsi="Times New Roman"/>
          <w:color w:val="000000" w:themeColor="text1"/>
          <w:sz w:val="24"/>
          <w:szCs w:val="24"/>
        </w:rPr>
        <w:t>ирование</w:t>
      </w:r>
      <w:r w:rsidRPr="009E031D">
        <w:rPr>
          <w:rFonts w:ascii="Times New Roman" w:hAnsi="Times New Roman"/>
          <w:color w:val="000000" w:themeColor="text1"/>
          <w:sz w:val="24"/>
          <w:szCs w:val="24"/>
        </w:rPr>
        <w:t>, поставка оборудования, м</w:t>
      </w:r>
      <w:r w:rsidR="00FC391B" w:rsidRPr="009E031D">
        <w:rPr>
          <w:rFonts w:ascii="Times New Roman" w:hAnsi="Times New Roman"/>
          <w:color w:val="000000" w:themeColor="text1"/>
          <w:sz w:val="24"/>
          <w:szCs w:val="24"/>
        </w:rPr>
        <w:t>онтаж и пуско-наладочные работы.</w:t>
      </w:r>
    </w:p>
    <w:tbl>
      <w:tblPr>
        <w:tblStyle w:val="aa"/>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324"/>
      </w:tblGrid>
      <w:tr w:rsidR="009E031D" w:rsidRPr="009E031D" w14:paraId="45A12FC5" w14:textId="77777777" w:rsidTr="00F21A60">
        <w:trPr>
          <w:trHeight w:val="547"/>
        </w:trPr>
        <w:tc>
          <w:tcPr>
            <w:tcW w:w="567" w:type="dxa"/>
            <w:vAlign w:val="center"/>
          </w:tcPr>
          <w:p w14:paraId="66FBA899" w14:textId="77777777" w:rsidR="0062273F" w:rsidRPr="009E031D" w:rsidRDefault="0062273F" w:rsidP="00064143">
            <w:pPr>
              <w:pStyle w:val="a8"/>
              <w:spacing w:line="276" w:lineRule="auto"/>
              <w:ind w:left="0" w:right="-37"/>
              <w:jc w:val="center"/>
              <w:rPr>
                <w:rFonts w:ascii="Times New Roman" w:hAnsi="Times New Roman"/>
                <w:color w:val="000000" w:themeColor="text1"/>
                <w:sz w:val="24"/>
                <w:szCs w:val="24"/>
              </w:rPr>
            </w:pPr>
            <w:r w:rsidRPr="009E031D">
              <w:rPr>
                <w:rFonts w:ascii="Times New Roman" w:hAnsi="Times New Roman"/>
                <w:color w:val="000000" w:themeColor="text1"/>
                <w:sz w:val="24"/>
                <w:szCs w:val="24"/>
              </w:rPr>
              <w:t>1.</w:t>
            </w:r>
          </w:p>
        </w:tc>
        <w:tc>
          <w:tcPr>
            <w:tcW w:w="8221" w:type="dxa"/>
            <w:vAlign w:val="center"/>
          </w:tcPr>
          <w:p w14:paraId="5F7FD1D1" w14:textId="6252E799" w:rsidR="0062273F" w:rsidRPr="009E031D" w:rsidRDefault="0062273F" w:rsidP="00064143">
            <w:pPr>
              <w:pStyle w:val="a8"/>
              <w:spacing w:line="276" w:lineRule="auto"/>
              <w:ind w:left="34"/>
              <w:rPr>
                <w:rFonts w:ascii="Times New Roman" w:hAnsi="Times New Roman"/>
                <w:color w:val="000000" w:themeColor="text1"/>
                <w:sz w:val="24"/>
                <w:szCs w:val="24"/>
              </w:rPr>
            </w:pPr>
            <w:r w:rsidRPr="009E031D">
              <w:rPr>
                <w:rFonts w:ascii="Times New Roman" w:hAnsi="Times New Roman"/>
                <w:color w:val="000000" w:themeColor="text1"/>
                <w:sz w:val="24"/>
                <w:szCs w:val="24"/>
              </w:rPr>
              <w:t>Разработать проект (описание, схемы).</w:t>
            </w:r>
          </w:p>
        </w:tc>
      </w:tr>
      <w:tr w:rsidR="009E031D" w:rsidRPr="009E031D" w14:paraId="22DE4F4F" w14:textId="77777777" w:rsidTr="00F21A60">
        <w:trPr>
          <w:trHeight w:val="1278"/>
        </w:trPr>
        <w:tc>
          <w:tcPr>
            <w:tcW w:w="567" w:type="dxa"/>
          </w:tcPr>
          <w:p w14:paraId="53B2612C" w14:textId="77777777" w:rsidR="0062273F" w:rsidRPr="009E031D" w:rsidRDefault="0062273F" w:rsidP="00F21A60">
            <w:pPr>
              <w:pStyle w:val="a8"/>
              <w:spacing w:line="276" w:lineRule="auto"/>
              <w:ind w:left="0" w:right="-37"/>
              <w:jc w:val="center"/>
              <w:rPr>
                <w:rFonts w:ascii="Times New Roman" w:eastAsia="Times New Roman" w:hAnsi="Times New Roman"/>
                <w:color w:val="000000" w:themeColor="text1"/>
                <w:spacing w:val="5"/>
                <w:sz w:val="24"/>
                <w:szCs w:val="24"/>
                <w:lang w:eastAsia="ru-RU" w:bidi="ru-RU"/>
              </w:rPr>
            </w:pPr>
            <w:r w:rsidRPr="009E031D">
              <w:rPr>
                <w:rFonts w:ascii="Times New Roman" w:eastAsia="Times New Roman" w:hAnsi="Times New Roman"/>
                <w:color w:val="000000" w:themeColor="text1"/>
                <w:spacing w:val="5"/>
                <w:sz w:val="24"/>
                <w:szCs w:val="24"/>
                <w:lang w:eastAsia="ru-RU" w:bidi="ru-RU"/>
              </w:rPr>
              <w:t>2.</w:t>
            </w:r>
          </w:p>
        </w:tc>
        <w:tc>
          <w:tcPr>
            <w:tcW w:w="8221" w:type="dxa"/>
          </w:tcPr>
          <w:p w14:paraId="7D46AF32" w14:textId="068DD0D0" w:rsidR="0062273F" w:rsidRPr="009E031D" w:rsidRDefault="0062273F" w:rsidP="00F21A60">
            <w:pPr>
              <w:pStyle w:val="a8"/>
              <w:spacing w:line="276" w:lineRule="auto"/>
              <w:ind w:left="34"/>
              <w:rPr>
                <w:rFonts w:ascii="Times New Roman" w:eastAsia="Times New Roman" w:hAnsi="Times New Roman"/>
                <w:color w:val="000000" w:themeColor="text1"/>
                <w:spacing w:val="5"/>
                <w:sz w:val="24"/>
                <w:szCs w:val="24"/>
                <w:lang w:eastAsia="ru-RU" w:bidi="ru-RU"/>
              </w:rPr>
            </w:pPr>
            <w:r w:rsidRPr="009E031D">
              <w:rPr>
                <w:rFonts w:ascii="Times New Roman" w:eastAsia="Times New Roman" w:hAnsi="Times New Roman"/>
                <w:color w:val="000000" w:themeColor="text1"/>
                <w:spacing w:val="5"/>
                <w:sz w:val="24"/>
                <w:szCs w:val="24"/>
                <w:lang w:eastAsia="ru-RU" w:bidi="ru-RU"/>
              </w:rPr>
              <w:t>Выполнить поставку оборудования в соответствии с прилагаемыми техническими характеристиками:</w:t>
            </w:r>
          </w:p>
          <w:tbl>
            <w:tblPr>
              <w:tblStyle w:val="aa"/>
              <w:tblW w:w="8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3402"/>
            </w:tblGrid>
            <w:tr w:rsidR="009E031D" w:rsidRPr="009E031D" w14:paraId="72AA8CB1" w14:textId="77777777" w:rsidTr="00BB1966">
              <w:trPr>
                <w:trHeight w:val="340"/>
              </w:trPr>
              <w:tc>
                <w:tcPr>
                  <w:tcW w:w="4706" w:type="dxa"/>
                  <w:vAlign w:val="center"/>
                </w:tcPr>
                <w:p w14:paraId="1732A913" w14:textId="14FCD88C"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 xml:space="preserve">Вид </w:t>
                  </w:r>
                </w:p>
              </w:tc>
              <w:tc>
                <w:tcPr>
                  <w:tcW w:w="3402" w:type="dxa"/>
                  <w:vAlign w:val="center"/>
                </w:tcPr>
                <w:p w14:paraId="0D8CEE9C" w14:textId="430C213D"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 xml:space="preserve">Пассажирский </w:t>
                  </w:r>
                </w:p>
              </w:tc>
            </w:tr>
            <w:tr w:rsidR="009E031D" w:rsidRPr="009E031D" w14:paraId="77E93C5F" w14:textId="77777777" w:rsidTr="00BB1966">
              <w:trPr>
                <w:trHeight w:val="340"/>
              </w:trPr>
              <w:tc>
                <w:tcPr>
                  <w:tcW w:w="4706" w:type="dxa"/>
                  <w:vAlign w:val="center"/>
                </w:tcPr>
                <w:p w14:paraId="78CAB0ED" w14:textId="43640BB5"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 xml:space="preserve">Категория </w:t>
                  </w:r>
                </w:p>
              </w:tc>
              <w:tc>
                <w:tcPr>
                  <w:tcW w:w="3402" w:type="dxa"/>
                  <w:vAlign w:val="center"/>
                </w:tcPr>
                <w:p w14:paraId="12F263BE" w14:textId="702203D4"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С верхним машинным помещением</w:t>
                  </w:r>
                </w:p>
              </w:tc>
            </w:tr>
            <w:tr w:rsidR="009E031D" w:rsidRPr="009E031D" w14:paraId="227B37DA" w14:textId="77777777" w:rsidTr="00BB1966">
              <w:trPr>
                <w:trHeight w:val="340"/>
              </w:trPr>
              <w:tc>
                <w:tcPr>
                  <w:tcW w:w="4706" w:type="dxa"/>
                  <w:vAlign w:val="center"/>
                </w:tcPr>
                <w:p w14:paraId="5AF4B029" w14:textId="77777777"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p>
              </w:tc>
              <w:tc>
                <w:tcPr>
                  <w:tcW w:w="3402" w:type="dxa"/>
                  <w:vAlign w:val="center"/>
                </w:tcPr>
                <w:p w14:paraId="7816EC7C" w14:textId="63F9DD7D"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С электрическим приводом</w:t>
                  </w:r>
                </w:p>
              </w:tc>
            </w:tr>
            <w:tr w:rsidR="009E031D" w:rsidRPr="009E031D" w14:paraId="4FD367E7" w14:textId="77777777" w:rsidTr="00BB1966">
              <w:trPr>
                <w:trHeight w:val="340"/>
              </w:trPr>
              <w:tc>
                <w:tcPr>
                  <w:tcW w:w="4706" w:type="dxa"/>
                  <w:vAlign w:val="center"/>
                </w:tcPr>
                <w:p w14:paraId="73C19D42" w14:textId="03B2FFD2"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Расположение противовеса</w:t>
                  </w:r>
                </w:p>
              </w:tc>
              <w:tc>
                <w:tcPr>
                  <w:tcW w:w="3402" w:type="dxa"/>
                  <w:vAlign w:val="center"/>
                </w:tcPr>
                <w:p w14:paraId="65BAF199" w14:textId="050CD4FD"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Сбоку кабины</w:t>
                  </w:r>
                </w:p>
              </w:tc>
            </w:tr>
            <w:tr w:rsidR="009E031D" w:rsidRPr="009E031D" w14:paraId="398ACA8E" w14:textId="77777777" w:rsidTr="00BB1966">
              <w:trPr>
                <w:trHeight w:val="340"/>
              </w:trPr>
              <w:tc>
                <w:tcPr>
                  <w:tcW w:w="4706" w:type="dxa"/>
                  <w:vAlign w:val="center"/>
                </w:tcPr>
                <w:p w14:paraId="7DC7B680" w14:textId="58539C24"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Требования к Поставщику/ Исполнителю</w:t>
                  </w:r>
                </w:p>
              </w:tc>
              <w:tc>
                <w:tcPr>
                  <w:tcW w:w="3402" w:type="dxa"/>
                  <w:vAlign w:val="center"/>
                </w:tcPr>
                <w:p w14:paraId="1A99EDB1" w14:textId="45818C5C" w:rsidR="0062273F" w:rsidRPr="009E031D" w:rsidRDefault="0062273F" w:rsidP="00BB1966">
                  <w:pPr>
                    <w:spacing w:line="276" w:lineRule="auto"/>
                    <w:rPr>
                      <w:rFonts w:ascii="Times New Roman" w:hAnsi="Times New Roman"/>
                      <w:color w:val="000000" w:themeColor="text1"/>
                    </w:rPr>
                  </w:pPr>
                  <w:r w:rsidRPr="009E031D">
                    <w:rPr>
                      <w:rFonts w:ascii="Times New Roman" w:hAnsi="Times New Roman"/>
                      <w:color w:val="000000" w:themeColor="text1"/>
                    </w:rPr>
                    <w:t>Подбор лифта /поставка</w:t>
                  </w:r>
                  <w:r w:rsidR="00F21A60" w:rsidRPr="009E031D">
                    <w:rPr>
                      <w:rFonts w:ascii="Times New Roman" w:hAnsi="Times New Roman"/>
                      <w:color w:val="000000" w:themeColor="text1"/>
                    </w:rPr>
                    <w:t>.</w:t>
                  </w:r>
                </w:p>
                <w:p w14:paraId="1E406643" w14:textId="15F27AD8" w:rsidR="0062273F" w:rsidRPr="009E031D" w:rsidRDefault="0062273F" w:rsidP="00BB1966">
                  <w:pPr>
                    <w:spacing w:line="276" w:lineRule="auto"/>
                    <w:rPr>
                      <w:rFonts w:ascii="Times New Roman" w:hAnsi="Times New Roman"/>
                      <w:color w:val="000000" w:themeColor="text1"/>
                    </w:rPr>
                  </w:pPr>
                  <w:r w:rsidRPr="009E031D">
                    <w:rPr>
                      <w:rFonts w:ascii="Times New Roman" w:hAnsi="Times New Roman"/>
                      <w:color w:val="000000" w:themeColor="text1"/>
                    </w:rPr>
                    <w:t>Монтаж</w:t>
                  </w:r>
                  <w:r w:rsidR="00F21A60" w:rsidRPr="009E031D">
                    <w:rPr>
                      <w:rFonts w:ascii="Times New Roman" w:hAnsi="Times New Roman"/>
                      <w:color w:val="000000" w:themeColor="text1"/>
                    </w:rPr>
                    <w:t xml:space="preserve"> и пуско-наладка.</w:t>
                  </w:r>
                </w:p>
                <w:p w14:paraId="386F01B1" w14:textId="43E1B8F6" w:rsidR="0062273F" w:rsidRPr="009E031D" w:rsidRDefault="0062273F" w:rsidP="00BB1966">
                  <w:pPr>
                    <w:spacing w:line="276" w:lineRule="auto"/>
                    <w:rPr>
                      <w:rFonts w:ascii="Times New Roman" w:hAnsi="Times New Roman"/>
                      <w:color w:val="000000" w:themeColor="text1"/>
                    </w:rPr>
                  </w:pPr>
                  <w:r w:rsidRPr="009E031D">
                    <w:rPr>
                      <w:rFonts w:ascii="Times New Roman" w:hAnsi="Times New Roman"/>
                      <w:color w:val="000000" w:themeColor="text1"/>
                    </w:rPr>
                    <w:t>Оформление документации и сдача лифтового оборудования</w:t>
                  </w:r>
                  <w:r w:rsidR="00F21A60" w:rsidRPr="009E031D">
                    <w:rPr>
                      <w:rFonts w:ascii="Times New Roman" w:hAnsi="Times New Roman"/>
                      <w:color w:val="000000" w:themeColor="text1"/>
                    </w:rPr>
                    <w:t>.</w:t>
                  </w:r>
                </w:p>
                <w:p w14:paraId="71B14AAD" w14:textId="012952BA" w:rsidR="0062273F" w:rsidRPr="009E031D" w:rsidRDefault="0062273F" w:rsidP="00365CB7">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Тех</w:t>
                  </w:r>
                  <w:r w:rsidR="00365CB7">
                    <w:rPr>
                      <w:rFonts w:ascii="Times New Roman" w:hAnsi="Times New Roman"/>
                      <w:color w:val="000000" w:themeColor="text1"/>
                    </w:rPr>
                    <w:t>ническое</w:t>
                  </w:r>
                  <w:r w:rsidR="00FC6655">
                    <w:rPr>
                      <w:rFonts w:ascii="Times New Roman" w:hAnsi="Times New Roman"/>
                      <w:color w:val="000000" w:themeColor="text1"/>
                    </w:rPr>
                    <w:t xml:space="preserve"> </w:t>
                  </w:r>
                  <w:r w:rsidRPr="009E031D">
                    <w:rPr>
                      <w:rFonts w:ascii="Times New Roman" w:hAnsi="Times New Roman"/>
                      <w:color w:val="000000" w:themeColor="text1"/>
                    </w:rPr>
                    <w:t>освидетельствование в надзорных органах</w:t>
                  </w:r>
                  <w:r w:rsidR="00F21A60" w:rsidRPr="009E031D">
                    <w:rPr>
                      <w:rFonts w:ascii="Times New Roman" w:hAnsi="Times New Roman"/>
                      <w:color w:val="000000" w:themeColor="text1"/>
                    </w:rPr>
                    <w:t>.</w:t>
                  </w:r>
                </w:p>
              </w:tc>
            </w:tr>
            <w:tr w:rsidR="009E031D" w:rsidRPr="009E031D" w14:paraId="296A5906" w14:textId="77777777" w:rsidTr="00BB1966">
              <w:trPr>
                <w:trHeight w:val="340"/>
              </w:trPr>
              <w:tc>
                <w:tcPr>
                  <w:tcW w:w="4706" w:type="dxa"/>
                  <w:vAlign w:val="center"/>
                </w:tcPr>
                <w:p w14:paraId="53C00C94" w14:textId="53E0B01A"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Модель</w:t>
                  </w:r>
                </w:p>
              </w:tc>
              <w:tc>
                <w:tcPr>
                  <w:tcW w:w="3402" w:type="dxa"/>
                  <w:vAlign w:val="center"/>
                </w:tcPr>
                <w:p w14:paraId="09AF6961" w14:textId="4DA69683" w:rsidR="0062273F" w:rsidRPr="009E031D" w:rsidRDefault="0062273F" w:rsidP="00FC6655">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на усмотрение Исполнителя</w:t>
                  </w:r>
                </w:p>
              </w:tc>
            </w:tr>
            <w:tr w:rsidR="009E031D" w:rsidRPr="009E031D" w14:paraId="55ECE82A" w14:textId="77777777" w:rsidTr="00BB1966">
              <w:trPr>
                <w:trHeight w:val="340"/>
              </w:trPr>
              <w:tc>
                <w:tcPr>
                  <w:tcW w:w="4706" w:type="dxa"/>
                  <w:vAlign w:val="center"/>
                </w:tcPr>
                <w:p w14:paraId="60D8C4BA" w14:textId="79D2F5D6"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Страна-производитель</w:t>
                  </w:r>
                </w:p>
              </w:tc>
              <w:tc>
                <w:tcPr>
                  <w:tcW w:w="3402" w:type="dxa"/>
                  <w:vAlign w:val="center"/>
                </w:tcPr>
                <w:p w14:paraId="76FFFF2A" w14:textId="7AA88CA8" w:rsidR="0062273F" w:rsidRPr="009E031D" w:rsidRDefault="0062273F" w:rsidP="007647B2">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на усмотрение Исполнителя</w:t>
                  </w:r>
                </w:p>
              </w:tc>
            </w:tr>
            <w:tr w:rsidR="009E031D" w:rsidRPr="009E031D" w14:paraId="14A71742" w14:textId="77777777" w:rsidTr="00BB1966">
              <w:trPr>
                <w:trHeight w:val="340"/>
              </w:trPr>
              <w:tc>
                <w:tcPr>
                  <w:tcW w:w="4706" w:type="dxa"/>
                  <w:vAlign w:val="center"/>
                </w:tcPr>
                <w:p w14:paraId="0A982CEB" w14:textId="58E1FEF5"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Производитель</w:t>
                  </w:r>
                </w:p>
              </w:tc>
              <w:tc>
                <w:tcPr>
                  <w:tcW w:w="3402" w:type="dxa"/>
                  <w:vAlign w:val="center"/>
                </w:tcPr>
                <w:p w14:paraId="0AFFDBFC" w14:textId="66DCEE78" w:rsidR="0062273F" w:rsidRPr="009E031D" w:rsidRDefault="0062273F" w:rsidP="007647B2">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на усмотрение Исполнителя</w:t>
                  </w:r>
                </w:p>
              </w:tc>
            </w:tr>
            <w:tr w:rsidR="009E031D" w:rsidRPr="009E031D" w14:paraId="4E5D0D1D" w14:textId="77777777" w:rsidTr="00BB1966">
              <w:trPr>
                <w:trHeight w:val="340"/>
              </w:trPr>
              <w:tc>
                <w:tcPr>
                  <w:tcW w:w="4706" w:type="dxa"/>
                  <w:vAlign w:val="center"/>
                </w:tcPr>
                <w:p w14:paraId="6FA7185A" w14:textId="7C794325" w:rsidR="0062273F" w:rsidRPr="009E031D" w:rsidRDefault="0062273F" w:rsidP="00F21A60">
                  <w:pPr>
                    <w:spacing w:line="276" w:lineRule="auto"/>
                    <w:rPr>
                      <w:rFonts w:ascii="Times New Roman" w:hAnsi="Times New Roman"/>
                      <w:b/>
                      <w:color w:val="000000" w:themeColor="text1"/>
                      <w:sz w:val="24"/>
                      <w:szCs w:val="24"/>
                    </w:rPr>
                  </w:pPr>
                  <w:r w:rsidRPr="009E031D">
                    <w:rPr>
                      <w:rFonts w:ascii="Times New Roman" w:hAnsi="Times New Roman"/>
                      <w:b/>
                      <w:color w:val="000000" w:themeColor="text1"/>
                    </w:rPr>
                    <w:t>Основные характеристики:</w:t>
                  </w:r>
                </w:p>
              </w:tc>
              <w:tc>
                <w:tcPr>
                  <w:tcW w:w="3402" w:type="dxa"/>
                  <w:vAlign w:val="center"/>
                </w:tcPr>
                <w:p w14:paraId="785E2276" w14:textId="77777777" w:rsidR="0062273F" w:rsidRPr="009E031D" w:rsidRDefault="0062273F" w:rsidP="00F21A60">
                  <w:pPr>
                    <w:spacing w:line="276" w:lineRule="auto"/>
                    <w:rPr>
                      <w:rFonts w:ascii="Times New Roman" w:hAnsi="Times New Roman"/>
                      <w:color w:val="000000" w:themeColor="text1"/>
                      <w:sz w:val="24"/>
                      <w:szCs w:val="24"/>
                    </w:rPr>
                  </w:pPr>
                </w:p>
              </w:tc>
            </w:tr>
            <w:tr w:rsidR="009E031D" w:rsidRPr="009E031D" w14:paraId="449866EE" w14:textId="77777777" w:rsidTr="00BB1966">
              <w:trPr>
                <w:trHeight w:val="340"/>
              </w:trPr>
              <w:tc>
                <w:tcPr>
                  <w:tcW w:w="4706" w:type="dxa"/>
                  <w:vAlign w:val="center"/>
                </w:tcPr>
                <w:p w14:paraId="7F49CDCA" w14:textId="5311DD3F"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Грузоподъемность, кг</w:t>
                  </w:r>
                </w:p>
              </w:tc>
              <w:tc>
                <w:tcPr>
                  <w:tcW w:w="3402" w:type="dxa"/>
                  <w:vAlign w:val="center"/>
                </w:tcPr>
                <w:p w14:paraId="4D68B299" w14:textId="6F61AEFF"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400 - 450</w:t>
                  </w:r>
                </w:p>
              </w:tc>
            </w:tr>
            <w:tr w:rsidR="009E031D" w:rsidRPr="009E031D" w14:paraId="3D43AF16" w14:textId="77777777" w:rsidTr="00BB1966">
              <w:trPr>
                <w:trHeight w:val="340"/>
              </w:trPr>
              <w:tc>
                <w:tcPr>
                  <w:tcW w:w="4706" w:type="dxa"/>
                  <w:vAlign w:val="center"/>
                </w:tcPr>
                <w:p w14:paraId="040BF654" w14:textId="1183692C"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Вместимость, чел.</w:t>
                  </w:r>
                </w:p>
              </w:tc>
              <w:tc>
                <w:tcPr>
                  <w:tcW w:w="3402" w:type="dxa"/>
                  <w:vAlign w:val="center"/>
                </w:tcPr>
                <w:p w14:paraId="59F59436" w14:textId="79666C43"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4</w:t>
                  </w:r>
                </w:p>
              </w:tc>
            </w:tr>
            <w:tr w:rsidR="009E031D" w:rsidRPr="009E031D" w14:paraId="4EE18725" w14:textId="77777777" w:rsidTr="00BB1966">
              <w:trPr>
                <w:trHeight w:val="340"/>
              </w:trPr>
              <w:tc>
                <w:tcPr>
                  <w:tcW w:w="4706" w:type="dxa"/>
                  <w:vAlign w:val="center"/>
                </w:tcPr>
                <w:p w14:paraId="615B8DA6" w14:textId="695437C7"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Скорость, м/с</w:t>
                  </w:r>
                </w:p>
              </w:tc>
              <w:tc>
                <w:tcPr>
                  <w:tcW w:w="3402" w:type="dxa"/>
                  <w:vAlign w:val="center"/>
                </w:tcPr>
                <w:p w14:paraId="105603EE" w14:textId="5EECCDCB"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1,0</w:t>
                  </w:r>
                </w:p>
              </w:tc>
            </w:tr>
            <w:tr w:rsidR="009E031D" w:rsidRPr="009E031D" w14:paraId="1A26F976" w14:textId="77777777" w:rsidTr="00BB1966">
              <w:trPr>
                <w:trHeight w:val="340"/>
              </w:trPr>
              <w:tc>
                <w:tcPr>
                  <w:tcW w:w="4706" w:type="dxa"/>
                  <w:vAlign w:val="center"/>
                </w:tcPr>
                <w:p w14:paraId="4730258F" w14:textId="3D9FD24B"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Высота подъема, м</w:t>
                  </w:r>
                </w:p>
              </w:tc>
              <w:tc>
                <w:tcPr>
                  <w:tcW w:w="3402" w:type="dxa"/>
                  <w:vAlign w:val="center"/>
                </w:tcPr>
                <w:p w14:paraId="1D1DC54E" w14:textId="37535027"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47,1 (</w:t>
                  </w:r>
                  <w:proofErr w:type="spellStart"/>
                  <w:r w:rsidRPr="009E031D">
                    <w:rPr>
                      <w:rFonts w:ascii="Times New Roman" w:hAnsi="Times New Roman"/>
                      <w:color w:val="000000" w:themeColor="text1"/>
                    </w:rPr>
                    <w:t>отм</w:t>
                  </w:r>
                  <w:proofErr w:type="spellEnd"/>
                  <w:r w:rsidRPr="009E031D">
                    <w:rPr>
                      <w:rFonts w:ascii="Times New Roman" w:hAnsi="Times New Roman"/>
                      <w:color w:val="000000" w:themeColor="text1"/>
                    </w:rPr>
                    <w:t xml:space="preserve">. 533,2 м – </w:t>
                  </w:r>
                  <w:proofErr w:type="spellStart"/>
                  <w:r w:rsidRPr="009E031D">
                    <w:rPr>
                      <w:rFonts w:ascii="Times New Roman" w:hAnsi="Times New Roman"/>
                      <w:color w:val="000000" w:themeColor="text1"/>
                    </w:rPr>
                    <w:t>отм</w:t>
                  </w:r>
                  <w:proofErr w:type="spellEnd"/>
                  <w:r w:rsidRPr="009E031D">
                    <w:rPr>
                      <w:rFonts w:ascii="Times New Roman" w:hAnsi="Times New Roman"/>
                      <w:color w:val="000000" w:themeColor="text1"/>
                    </w:rPr>
                    <w:t>. 580,3 м)</w:t>
                  </w:r>
                </w:p>
              </w:tc>
            </w:tr>
            <w:tr w:rsidR="009E031D" w:rsidRPr="009E031D" w14:paraId="6D598DC4" w14:textId="77777777" w:rsidTr="00BB1966">
              <w:trPr>
                <w:trHeight w:val="340"/>
              </w:trPr>
              <w:tc>
                <w:tcPr>
                  <w:tcW w:w="4706" w:type="dxa"/>
                  <w:vAlign w:val="center"/>
                </w:tcPr>
                <w:p w14:paraId="1C1DF03D" w14:textId="1236B7E5"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Число остановок, не более</w:t>
                  </w:r>
                </w:p>
              </w:tc>
              <w:tc>
                <w:tcPr>
                  <w:tcW w:w="3402" w:type="dxa"/>
                  <w:vAlign w:val="center"/>
                </w:tcPr>
                <w:p w14:paraId="43960563" w14:textId="583989DB"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6</w:t>
                  </w:r>
                </w:p>
              </w:tc>
            </w:tr>
            <w:tr w:rsidR="009E031D" w:rsidRPr="009E031D" w14:paraId="1E3B02CF" w14:textId="77777777" w:rsidTr="00BB1966">
              <w:trPr>
                <w:trHeight w:val="340"/>
              </w:trPr>
              <w:tc>
                <w:tcPr>
                  <w:tcW w:w="4706" w:type="dxa"/>
                  <w:vAlign w:val="center"/>
                </w:tcPr>
                <w:p w14:paraId="71ECC292" w14:textId="326A8335"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Размеры шахты, мм (</w:t>
                  </w:r>
                  <w:proofErr w:type="spellStart"/>
                  <w:r w:rsidRPr="009E031D">
                    <w:rPr>
                      <w:rFonts w:ascii="Times New Roman" w:hAnsi="Times New Roman"/>
                      <w:color w:val="000000" w:themeColor="text1"/>
                    </w:rPr>
                    <w:t>ШхГ</w:t>
                  </w:r>
                  <w:proofErr w:type="spellEnd"/>
                  <w:r w:rsidRPr="009E031D">
                    <w:rPr>
                      <w:rFonts w:ascii="Times New Roman" w:hAnsi="Times New Roman"/>
                      <w:color w:val="000000" w:themeColor="text1"/>
                    </w:rPr>
                    <w:t>)</w:t>
                  </w:r>
                </w:p>
              </w:tc>
              <w:tc>
                <w:tcPr>
                  <w:tcW w:w="3402" w:type="dxa"/>
                  <w:vAlign w:val="center"/>
                </w:tcPr>
                <w:p w14:paraId="22F14D9B" w14:textId="3B384A44"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1700 х 1550</w:t>
                  </w:r>
                </w:p>
              </w:tc>
            </w:tr>
            <w:tr w:rsidR="009E031D" w:rsidRPr="009E031D" w14:paraId="4662F818" w14:textId="77777777" w:rsidTr="00BB1966">
              <w:trPr>
                <w:trHeight w:val="340"/>
              </w:trPr>
              <w:tc>
                <w:tcPr>
                  <w:tcW w:w="4706" w:type="dxa"/>
                  <w:vAlign w:val="center"/>
                </w:tcPr>
                <w:p w14:paraId="66C8F15C" w14:textId="7985ED83"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Внутренние размеры кабины, мм (</w:t>
                  </w:r>
                  <w:proofErr w:type="spellStart"/>
                  <w:r w:rsidRPr="009E031D">
                    <w:rPr>
                      <w:rFonts w:ascii="Times New Roman" w:hAnsi="Times New Roman"/>
                      <w:color w:val="000000" w:themeColor="text1"/>
                    </w:rPr>
                    <w:t>ШхГхВ</w:t>
                  </w:r>
                  <w:proofErr w:type="spellEnd"/>
                  <w:r w:rsidRPr="009E031D">
                    <w:rPr>
                      <w:rFonts w:ascii="Times New Roman" w:hAnsi="Times New Roman"/>
                      <w:color w:val="000000" w:themeColor="text1"/>
                    </w:rPr>
                    <w:t>)</w:t>
                  </w:r>
                </w:p>
              </w:tc>
              <w:tc>
                <w:tcPr>
                  <w:tcW w:w="3402" w:type="dxa"/>
                  <w:vAlign w:val="center"/>
                </w:tcPr>
                <w:p w14:paraId="45E03BCD" w14:textId="21F5C07D"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По конструкции  лифта</w:t>
                  </w:r>
                </w:p>
              </w:tc>
            </w:tr>
            <w:tr w:rsidR="009E031D" w:rsidRPr="009E031D" w14:paraId="2738C694" w14:textId="77777777" w:rsidTr="00BB1966">
              <w:trPr>
                <w:trHeight w:val="340"/>
              </w:trPr>
              <w:tc>
                <w:tcPr>
                  <w:tcW w:w="4706" w:type="dxa"/>
                  <w:vAlign w:val="center"/>
                </w:tcPr>
                <w:p w14:paraId="4E683939" w14:textId="6BE645A9"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Двери кабины шахты, мм (</w:t>
                  </w:r>
                  <w:proofErr w:type="spellStart"/>
                  <w:r w:rsidRPr="009E031D">
                    <w:rPr>
                      <w:rFonts w:ascii="Times New Roman" w:hAnsi="Times New Roman"/>
                      <w:color w:val="000000" w:themeColor="text1"/>
                    </w:rPr>
                    <w:t>ШхВ</w:t>
                  </w:r>
                  <w:proofErr w:type="spellEnd"/>
                  <w:r w:rsidRPr="009E031D">
                    <w:rPr>
                      <w:rFonts w:ascii="Times New Roman" w:hAnsi="Times New Roman"/>
                      <w:color w:val="000000" w:themeColor="text1"/>
                    </w:rPr>
                    <w:t>)</w:t>
                  </w:r>
                </w:p>
              </w:tc>
              <w:tc>
                <w:tcPr>
                  <w:tcW w:w="3402" w:type="dxa"/>
                  <w:vAlign w:val="center"/>
                </w:tcPr>
                <w:p w14:paraId="0F6816A1" w14:textId="7C0B64D1"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По конструкции  лифта</w:t>
                  </w:r>
                </w:p>
              </w:tc>
            </w:tr>
            <w:tr w:rsidR="009E031D" w:rsidRPr="009E031D" w14:paraId="575200E4" w14:textId="77777777" w:rsidTr="00BB1966">
              <w:trPr>
                <w:trHeight w:val="340"/>
              </w:trPr>
              <w:tc>
                <w:tcPr>
                  <w:tcW w:w="4706" w:type="dxa"/>
                  <w:vAlign w:val="center"/>
                </w:tcPr>
                <w:p w14:paraId="2B97AE9B" w14:textId="5C27B304"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Материал кабины</w:t>
                  </w:r>
                </w:p>
              </w:tc>
              <w:tc>
                <w:tcPr>
                  <w:tcW w:w="3402" w:type="dxa"/>
                  <w:vAlign w:val="center"/>
                </w:tcPr>
                <w:p w14:paraId="75123A43" w14:textId="7A0B7B7D"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Пол - нержавеющая сталь, стены - алюминий</w:t>
                  </w:r>
                </w:p>
              </w:tc>
            </w:tr>
            <w:tr w:rsidR="009E031D" w:rsidRPr="009E031D" w14:paraId="413887BB" w14:textId="77777777" w:rsidTr="00BB1966">
              <w:trPr>
                <w:trHeight w:val="340"/>
              </w:trPr>
              <w:tc>
                <w:tcPr>
                  <w:tcW w:w="4706" w:type="dxa"/>
                  <w:vAlign w:val="center"/>
                </w:tcPr>
                <w:p w14:paraId="57329B6D" w14:textId="258D5EDA"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Размеры машинного помещения, мм</w:t>
                  </w:r>
                </w:p>
              </w:tc>
              <w:tc>
                <w:tcPr>
                  <w:tcW w:w="3402" w:type="dxa"/>
                  <w:vAlign w:val="center"/>
                </w:tcPr>
                <w:p w14:paraId="4B817A2A" w14:textId="77777777" w:rsidR="0062273F" w:rsidRPr="009E031D" w:rsidRDefault="0062273F" w:rsidP="00F21A60">
                  <w:pPr>
                    <w:spacing w:line="276" w:lineRule="auto"/>
                    <w:rPr>
                      <w:rFonts w:ascii="Times New Roman" w:hAnsi="Times New Roman"/>
                      <w:color w:val="000000" w:themeColor="text1"/>
                      <w:sz w:val="24"/>
                      <w:szCs w:val="24"/>
                    </w:rPr>
                  </w:pPr>
                </w:p>
              </w:tc>
            </w:tr>
            <w:tr w:rsidR="009E031D" w:rsidRPr="009E031D" w14:paraId="4AC49874" w14:textId="77777777" w:rsidTr="00BB1966">
              <w:trPr>
                <w:trHeight w:val="340"/>
              </w:trPr>
              <w:tc>
                <w:tcPr>
                  <w:tcW w:w="4706" w:type="dxa"/>
                  <w:vAlign w:val="center"/>
                </w:tcPr>
                <w:p w14:paraId="6B1BA41A" w14:textId="3B7C8F29" w:rsidR="0062273F" w:rsidRPr="009E031D" w:rsidRDefault="0062273F" w:rsidP="00F21A60">
                  <w:pPr>
                    <w:pStyle w:val="a8"/>
                    <w:numPr>
                      <w:ilvl w:val="0"/>
                      <w:numId w:val="26"/>
                    </w:numPr>
                    <w:spacing w:line="276" w:lineRule="auto"/>
                    <w:ind w:left="346"/>
                    <w:rPr>
                      <w:rFonts w:ascii="Times New Roman" w:hAnsi="Times New Roman"/>
                      <w:b/>
                      <w:color w:val="000000" w:themeColor="text1"/>
                      <w:sz w:val="24"/>
                      <w:szCs w:val="24"/>
                    </w:rPr>
                  </w:pPr>
                  <w:r w:rsidRPr="009E031D">
                    <w:rPr>
                      <w:rFonts w:ascii="Times New Roman" w:hAnsi="Times New Roman"/>
                      <w:color w:val="000000" w:themeColor="text1"/>
                    </w:rPr>
                    <w:t>Строительное задание</w:t>
                  </w:r>
                </w:p>
              </w:tc>
              <w:tc>
                <w:tcPr>
                  <w:tcW w:w="3402" w:type="dxa"/>
                  <w:vAlign w:val="center"/>
                </w:tcPr>
                <w:p w14:paraId="1E735D07" w14:textId="348CFA0D" w:rsidR="0062273F" w:rsidRPr="009E031D" w:rsidRDefault="0062273F" w:rsidP="00F21A60">
                  <w:pPr>
                    <w:spacing w:line="276" w:lineRule="auto"/>
                    <w:rPr>
                      <w:rFonts w:ascii="Times New Roman" w:hAnsi="Times New Roman"/>
                      <w:color w:val="000000" w:themeColor="text1"/>
                      <w:sz w:val="24"/>
                      <w:szCs w:val="24"/>
                    </w:rPr>
                  </w:pPr>
                  <w:r w:rsidRPr="009E031D">
                    <w:rPr>
                      <w:rFonts w:ascii="Times New Roman" w:hAnsi="Times New Roman"/>
                      <w:color w:val="000000" w:themeColor="text1"/>
                    </w:rPr>
                    <w:t>МО-</w:t>
                  </w:r>
                  <w:r w:rsidRPr="009E031D">
                    <w:rPr>
                      <w:rFonts w:ascii="Times New Roman" w:hAnsi="Times New Roman"/>
                      <w:color w:val="000000" w:themeColor="text1"/>
                      <w:lang w:val="en-US"/>
                    </w:rPr>
                    <w:t>RO 582W-800-S C3</w:t>
                  </w:r>
                </w:p>
              </w:tc>
            </w:tr>
          </w:tbl>
          <w:p w14:paraId="2427B883" w14:textId="77777777" w:rsidR="0062273F" w:rsidRPr="009E031D" w:rsidRDefault="0062273F" w:rsidP="00F21A60">
            <w:pPr>
              <w:pStyle w:val="a8"/>
              <w:spacing w:line="276" w:lineRule="auto"/>
              <w:ind w:left="34"/>
              <w:rPr>
                <w:rFonts w:ascii="Times New Roman" w:hAnsi="Times New Roman"/>
                <w:color w:val="000000" w:themeColor="text1"/>
                <w:sz w:val="24"/>
                <w:szCs w:val="24"/>
              </w:rPr>
            </w:pPr>
          </w:p>
        </w:tc>
      </w:tr>
      <w:tr w:rsidR="009E031D" w:rsidRPr="009E031D" w14:paraId="6BF79198" w14:textId="77777777" w:rsidTr="00F21A60">
        <w:trPr>
          <w:trHeight w:val="510"/>
        </w:trPr>
        <w:tc>
          <w:tcPr>
            <w:tcW w:w="567" w:type="dxa"/>
            <w:vAlign w:val="center"/>
          </w:tcPr>
          <w:p w14:paraId="45955BBF" w14:textId="77777777" w:rsidR="0062273F" w:rsidRPr="009E031D" w:rsidRDefault="0062273F" w:rsidP="00F21A60">
            <w:pPr>
              <w:pStyle w:val="a8"/>
              <w:spacing w:line="276" w:lineRule="auto"/>
              <w:ind w:left="0" w:right="-37"/>
              <w:jc w:val="center"/>
              <w:rPr>
                <w:rFonts w:ascii="Times New Roman" w:eastAsia="Courier New" w:hAnsi="Times New Roman"/>
                <w:color w:val="000000" w:themeColor="text1"/>
                <w:spacing w:val="5"/>
                <w:sz w:val="24"/>
                <w:szCs w:val="24"/>
                <w:lang w:eastAsia="ru-RU" w:bidi="ru-RU"/>
              </w:rPr>
            </w:pPr>
            <w:r w:rsidRPr="009E031D">
              <w:rPr>
                <w:rFonts w:ascii="Times New Roman" w:eastAsia="Courier New" w:hAnsi="Times New Roman"/>
                <w:color w:val="000000" w:themeColor="text1"/>
                <w:spacing w:val="5"/>
                <w:sz w:val="24"/>
                <w:szCs w:val="24"/>
                <w:lang w:eastAsia="ru-RU" w:bidi="ru-RU"/>
              </w:rPr>
              <w:t>3.</w:t>
            </w:r>
          </w:p>
        </w:tc>
        <w:tc>
          <w:tcPr>
            <w:tcW w:w="8221" w:type="dxa"/>
            <w:vAlign w:val="center"/>
          </w:tcPr>
          <w:p w14:paraId="0DED8442" w14:textId="7CFD3588" w:rsidR="0062273F" w:rsidRPr="009E031D" w:rsidRDefault="0062273F" w:rsidP="00F21A60">
            <w:pPr>
              <w:pStyle w:val="a8"/>
              <w:spacing w:line="276" w:lineRule="auto"/>
              <w:ind w:left="34"/>
              <w:rPr>
                <w:rFonts w:ascii="Times New Roman" w:hAnsi="Times New Roman"/>
                <w:color w:val="000000" w:themeColor="text1"/>
                <w:sz w:val="24"/>
                <w:szCs w:val="24"/>
              </w:rPr>
            </w:pPr>
            <w:r w:rsidRPr="009E031D">
              <w:rPr>
                <w:rFonts w:ascii="Times New Roman" w:eastAsia="Courier New" w:hAnsi="Times New Roman"/>
                <w:color w:val="000000" w:themeColor="text1"/>
                <w:spacing w:val="5"/>
                <w:sz w:val="24"/>
                <w:szCs w:val="24"/>
                <w:lang w:eastAsia="ru-RU" w:bidi="ru-RU"/>
              </w:rPr>
              <w:t xml:space="preserve">Выполнить монтаж и </w:t>
            </w:r>
            <w:r w:rsidR="00F21A60" w:rsidRPr="009E031D">
              <w:rPr>
                <w:rFonts w:ascii="Times New Roman" w:eastAsia="Courier New" w:hAnsi="Times New Roman"/>
                <w:color w:val="000000" w:themeColor="text1"/>
                <w:spacing w:val="5"/>
                <w:sz w:val="24"/>
                <w:szCs w:val="24"/>
                <w:lang w:eastAsia="ru-RU" w:bidi="ru-RU"/>
              </w:rPr>
              <w:t>пуско-</w:t>
            </w:r>
            <w:r w:rsidRPr="009E031D">
              <w:rPr>
                <w:rFonts w:ascii="Times New Roman" w:eastAsia="Courier New" w:hAnsi="Times New Roman"/>
                <w:color w:val="000000" w:themeColor="text1"/>
                <w:spacing w:val="5"/>
                <w:sz w:val="24"/>
                <w:szCs w:val="24"/>
                <w:lang w:eastAsia="ru-RU" w:bidi="ru-RU"/>
              </w:rPr>
              <w:t>наладку оборудования.</w:t>
            </w:r>
          </w:p>
        </w:tc>
      </w:tr>
      <w:tr w:rsidR="009E031D" w:rsidRPr="009E031D" w14:paraId="4603457E" w14:textId="77777777" w:rsidTr="00F21A60">
        <w:trPr>
          <w:trHeight w:val="510"/>
        </w:trPr>
        <w:tc>
          <w:tcPr>
            <w:tcW w:w="567" w:type="dxa"/>
            <w:vAlign w:val="center"/>
          </w:tcPr>
          <w:p w14:paraId="13996836" w14:textId="77777777" w:rsidR="0062273F" w:rsidRPr="009E031D" w:rsidRDefault="0062273F" w:rsidP="00F21A60">
            <w:pPr>
              <w:spacing w:line="276" w:lineRule="auto"/>
              <w:ind w:right="-37"/>
              <w:jc w:val="center"/>
              <w:rPr>
                <w:rFonts w:ascii="Times New Roman" w:hAnsi="Times New Roman"/>
                <w:color w:val="000000" w:themeColor="text1"/>
                <w:sz w:val="24"/>
                <w:szCs w:val="24"/>
              </w:rPr>
            </w:pPr>
            <w:r w:rsidRPr="009E031D">
              <w:rPr>
                <w:rFonts w:ascii="Times New Roman" w:hAnsi="Times New Roman"/>
                <w:color w:val="000000" w:themeColor="text1"/>
                <w:sz w:val="24"/>
                <w:szCs w:val="24"/>
              </w:rPr>
              <w:lastRenderedPageBreak/>
              <w:t>4.</w:t>
            </w:r>
          </w:p>
        </w:tc>
        <w:tc>
          <w:tcPr>
            <w:tcW w:w="8221" w:type="dxa"/>
            <w:vAlign w:val="center"/>
          </w:tcPr>
          <w:p w14:paraId="7F3F99FC" w14:textId="77701B48" w:rsidR="0062273F" w:rsidRPr="009E031D" w:rsidRDefault="00F21A60" w:rsidP="00F21A60">
            <w:pPr>
              <w:spacing w:line="276" w:lineRule="auto"/>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Оформление документации (проект, включая описание и схемы, руководство по эксплуатации и отчеты по наладке в бумажном и электронном виде (</w:t>
            </w:r>
            <w:r w:rsidRPr="009E031D">
              <w:rPr>
                <w:rFonts w:ascii="Times New Roman" w:hAnsi="Times New Roman"/>
                <w:color w:val="000000" w:themeColor="text1"/>
                <w:sz w:val="24"/>
                <w:szCs w:val="24"/>
                <w:lang w:val="en-US"/>
              </w:rPr>
              <w:t>pdf</w:t>
            </w:r>
            <w:r w:rsidRPr="009E031D">
              <w:rPr>
                <w:rFonts w:ascii="Times New Roman" w:hAnsi="Times New Roman"/>
                <w:color w:val="000000" w:themeColor="text1"/>
                <w:sz w:val="24"/>
                <w:szCs w:val="24"/>
              </w:rPr>
              <w:t xml:space="preserve">) и сдача </w:t>
            </w:r>
            <w:r w:rsidR="00B24200">
              <w:rPr>
                <w:rFonts w:ascii="Times New Roman" w:hAnsi="Times New Roman"/>
                <w:color w:val="000000" w:themeColor="text1"/>
                <w:sz w:val="24"/>
                <w:szCs w:val="24"/>
              </w:rPr>
              <w:t xml:space="preserve">лифтового оборудования. Техническое </w:t>
            </w:r>
            <w:r w:rsidRPr="009E031D">
              <w:rPr>
                <w:rFonts w:ascii="Times New Roman" w:hAnsi="Times New Roman"/>
                <w:color w:val="000000" w:themeColor="text1"/>
                <w:sz w:val="24"/>
                <w:szCs w:val="24"/>
              </w:rPr>
              <w:t>освидетельствование в надзорных органах Республики Таджик</w:t>
            </w:r>
            <w:r w:rsidR="00B24200">
              <w:rPr>
                <w:rFonts w:ascii="Times New Roman" w:hAnsi="Times New Roman"/>
                <w:color w:val="000000" w:themeColor="text1"/>
                <w:sz w:val="24"/>
                <w:szCs w:val="24"/>
              </w:rPr>
              <w:t>и</w:t>
            </w:r>
            <w:r w:rsidRPr="009E031D">
              <w:rPr>
                <w:rFonts w:ascii="Times New Roman" w:hAnsi="Times New Roman"/>
                <w:color w:val="000000" w:themeColor="text1"/>
                <w:sz w:val="24"/>
                <w:szCs w:val="24"/>
              </w:rPr>
              <w:t xml:space="preserve">стан. </w:t>
            </w:r>
          </w:p>
        </w:tc>
      </w:tr>
    </w:tbl>
    <w:p w14:paraId="67E1DDD1" w14:textId="77777777" w:rsidR="0062273F" w:rsidRPr="009E031D" w:rsidRDefault="0062273F" w:rsidP="00F21A60">
      <w:pPr>
        <w:pStyle w:val="a8"/>
        <w:spacing w:after="0"/>
        <w:jc w:val="both"/>
        <w:rPr>
          <w:rFonts w:ascii="Times New Roman" w:hAnsi="Times New Roman"/>
          <w:color w:val="000000" w:themeColor="text1"/>
          <w:sz w:val="24"/>
          <w:szCs w:val="24"/>
        </w:rPr>
      </w:pPr>
    </w:p>
    <w:p w14:paraId="42580E1C" w14:textId="77777777" w:rsidR="009A5D96" w:rsidRPr="009E031D" w:rsidRDefault="009A5D96" w:rsidP="00AA1BB4">
      <w:pPr>
        <w:numPr>
          <w:ilvl w:val="0"/>
          <w:numId w:val="18"/>
        </w:numPr>
        <w:tabs>
          <w:tab w:val="num" w:pos="1134"/>
        </w:tabs>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 xml:space="preserve">Условия поставки оборудования – </w:t>
      </w:r>
      <w:r w:rsidRPr="009E031D">
        <w:rPr>
          <w:rFonts w:ascii="Times New Roman" w:hAnsi="Times New Roman"/>
          <w:color w:val="000000" w:themeColor="text1"/>
          <w:sz w:val="24"/>
          <w:szCs w:val="24"/>
        </w:rPr>
        <w:t>DDP, Дангаринский район, поселок Сангтуда, производственная территория Сангтудинской ГЭС-1, в соответствии с Инкотермс 2010.</w:t>
      </w:r>
    </w:p>
    <w:p w14:paraId="47222D53" w14:textId="77777777" w:rsidR="00973098" w:rsidRPr="009E031D" w:rsidRDefault="004C6BF8" w:rsidP="00AA1BB4">
      <w:pPr>
        <w:pStyle w:val="a8"/>
        <w:numPr>
          <w:ilvl w:val="0"/>
          <w:numId w:val="18"/>
        </w:numPr>
        <w:tabs>
          <w:tab w:val="num" w:pos="709"/>
        </w:tabs>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Требования к объемам выполняемых работ, в виде, достаточном для однозначного составления смет и с указанием необходимых материалов</w:t>
      </w:r>
      <w:r w:rsidR="003251BD" w:rsidRPr="009E031D">
        <w:rPr>
          <w:rFonts w:ascii="Times New Roman" w:hAnsi="Times New Roman"/>
          <w:color w:val="000000" w:themeColor="text1"/>
          <w:sz w:val="24"/>
          <w:szCs w:val="24"/>
        </w:rPr>
        <w:t xml:space="preserve"> </w:t>
      </w:r>
      <w:r w:rsidR="00973098" w:rsidRPr="009E031D">
        <w:rPr>
          <w:rFonts w:ascii="Times New Roman" w:hAnsi="Times New Roman"/>
          <w:color w:val="000000" w:themeColor="text1"/>
          <w:sz w:val="24"/>
          <w:szCs w:val="24"/>
        </w:rPr>
        <w:t>–</w:t>
      </w:r>
      <w:r w:rsidRPr="009E031D">
        <w:rPr>
          <w:rFonts w:ascii="Times New Roman" w:hAnsi="Times New Roman"/>
          <w:i/>
          <w:color w:val="000000" w:themeColor="text1"/>
          <w:sz w:val="24"/>
          <w:szCs w:val="24"/>
        </w:rPr>
        <w:t xml:space="preserve"> </w:t>
      </w:r>
      <w:r w:rsidR="00973098" w:rsidRPr="009E031D">
        <w:rPr>
          <w:rFonts w:ascii="Times New Roman" w:hAnsi="Times New Roman"/>
          <w:color w:val="000000" w:themeColor="text1"/>
          <w:sz w:val="24"/>
          <w:szCs w:val="24"/>
        </w:rPr>
        <w:t xml:space="preserve">Представить коммерческое предложение с </w:t>
      </w:r>
      <w:r w:rsidR="00934A83" w:rsidRPr="009E031D">
        <w:rPr>
          <w:rFonts w:ascii="Times New Roman" w:hAnsi="Times New Roman"/>
          <w:color w:val="000000" w:themeColor="text1"/>
          <w:sz w:val="24"/>
          <w:szCs w:val="24"/>
        </w:rPr>
        <w:t>указанием нижеследую</w:t>
      </w:r>
      <w:r w:rsidR="00973098" w:rsidRPr="009E031D">
        <w:rPr>
          <w:rFonts w:ascii="Times New Roman" w:hAnsi="Times New Roman"/>
          <w:color w:val="000000" w:themeColor="text1"/>
          <w:sz w:val="24"/>
          <w:szCs w:val="24"/>
        </w:rPr>
        <w:t>ще</w:t>
      </w:r>
      <w:r w:rsidR="00934A83" w:rsidRPr="009E031D">
        <w:rPr>
          <w:rFonts w:ascii="Times New Roman" w:hAnsi="Times New Roman"/>
          <w:color w:val="000000" w:themeColor="text1"/>
          <w:sz w:val="24"/>
          <w:szCs w:val="24"/>
        </w:rPr>
        <w:t>й информации</w:t>
      </w:r>
      <w:r w:rsidR="00973098" w:rsidRPr="009E031D">
        <w:rPr>
          <w:rFonts w:ascii="Times New Roman" w:hAnsi="Times New Roman"/>
          <w:color w:val="000000" w:themeColor="text1"/>
          <w:sz w:val="24"/>
          <w:szCs w:val="24"/>
        </w:rPr>
        <w:t>:</w:t>
      </w:r>
    </w:p>
    <w:p w14:paraId="0531AB3D" w14:textId="77777777" w:rsidR="00F636F0" w:rsidRPr="009E031D" w:rsidRDefault="009A5D96" w:rsidP="00AA1BB4">
      <w:pPr>
        <w:pStyle w:val="a8"/>
        <w:numPr>
          <w:ilvl w:val="0"/>
          <w:numId w:val="21"/>
        </w:numPr>
        <w:spacing w:after="0"/>
        <w:ind w:left="1276"/>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Сроки</w:t>
      </w:r>
      <w:r w:rsidR="00F636F0" w:rsidRPr="009E031D">
        <w:rPr>
          <w:rFonts w:ascii="Times New Roman" w:hAnsi="Times New Roman"/>
          <w:color w:val="000000" w:themeColor="text1"/>
          <w:sz w:val="24"/>
          <w:szCs w:val="24"/>
        </w:rPr>
        <w:t xml:space="preserve"> и стоимость проектных работ;</w:t>
      </w:r>
    </w:p>
    <w:p w14:paraId="5D82EDB8" w14:textId="7DAB759D" w:rsidR="00934A83" w:rsidRPr="009E031D" w:rsidRDefault="00F636F0" w:rsidP="00AA1BB4">
      <w:pPr>
        <w:pStyle w:val="a8"/>
        <w:numPr>
          <w:ilvl w:val="0"/>
          <w:numId w:val="21"/>
        </w:numPr>
        <w:spacing w:after="0"/>
        <w:ind w:left="1276"/>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 xml:space="preserve">Количество </w:t>
      </w:r>
      <w:r w:rsidR="00813A64" w:rsidRPr="009E031D">
        <w:rPr>
          <w:rFonts w:ascii="Times New Roman" w:hAnsi="Times New Roman"/>
          <w:color w:val="000000" w:themeColor="text1"/>
          <w:sz w:val="24"/>
          <w:szCs w:val="24"/>
        </w:rPr>
        <w:t>необходимого</w:t>
      </w:r>
      <w:r w:rsidR="00934A83" w:rsidRPr="009E031D">
        <w:rPr>
          <w:rFonts w:ascii="Times New Roman" w:hAnsi="Times New Roman"/>
          <w:color w:val="000000" w:themeColor="text1"/>
          <w:sz w:val="24"/>
          <w:szCs w:val="24"/>
        </w:rPr>
        <w:t xml:space="preserve"> </w:t>
      </w:r>
      <w:r w:rsidR="009A5D96" w:rsidRPr="009E031D">
        <w:rPr>
          <w:rFonts w:ascii="Times New Roman" w:hAnsi="Times New Roman"/>
          <w:color w:val="000000" w:themeColor="text1"/>
          <w:sz w:val="24"/>
          <w:szCs w:val="24"/>
        </w:rPr>
        <w:t>оборудовани</w:t>
      </w:r>
      <w:r w:rsidRPr="009E031D">
        <w:rPr>
          <w:rFonts w:ascii="Times New Roman" w:hAnsi="Times New Roman"/>
          <w:color w:val="000000" w:themeColor="text1"/>
          <w:sz w:val="24"/>
          <w:szCs w:val="24"/>
        </w:rPr>
        <w:t>я</w:t>
      </w:r>
      <w:r w:rsidR="00934A83" w:rsidRPr="009E031D">
        <w:rPr>
          <w:rFonts w:ascii="Times New Roman" w:hAnsi="Times New Roman"/>
          <w:color w:val="000000" w:themeColor="text1"/>
          <w:sz w:val="24"/>
          <w:szCs w:val="24"/>
        </w:rPr>
        <w:t xml:space="preserve"> </w:t>
      </w:r>
      <w:r w:rsidR="00587215" w:rsidRPr="009E031D">
        <w:rPr>
          <w:rFonts w:ascii="Times New Roman" w:hAnsi="Times New Roman"/>
          <w:color w:val="000000" w:themeColor="text1"/>
          <w:sz w:val="24"/>
          <w:szCs w:val="24"/>
        </w:rPr>
        <w:t>и материалов</w:t>
      </w:r>
      <w:r w:rsidR="00E96693" w:rsidRPr="009E031D">
        <w:rPr>
          <w:rFonts w:ascii="Times New Roman" w:hAnsi="Times New Roman"/>
          <w:color w:val="000000" w:themeColor="text1"/>
          <w:sz w:val="24"/>
          <w:szCs w:val="24"/>
        </w:rPr>
        <w:t xml:space="preserve">, </w:t>
      </w:r>
      <w:r w:rsidR="00966245" w:rsidRPr="009E031D">
        <w:rPr>
          <w:rFonts w:ascii="Times New Roman" w:hAnsi="Times New Roman"/>
          <w:color w:val="000000" w:themeColor="text1"/>
          <w:sz w:val="24"/>
          <w:szCs w:val="24"/>
        </w:rPr>
        <w:t xml:space="preserve">срок поставки и </w:t>
      </w:r>
      <w:r w:rsidRPr="009E031D">
        <w:rPr>
          <w:rFonts w:ascii="Times New Roman" w:hAnsi="Times New Roman"/>
          <w:color w:val="000000" w:themeColor="text1"/>
          <w:sz w:val="24"/>
          <w:szCs w:val="24"/>
        </w:rPr>
        <w:t>стоимость</w:t>
      </w:r>
      <w:r w:rsidR="00966245" w:rsidRPr="009E031D">
        <w:rPr>
          <w:rFonts w:ascii="Times New Roman" w:hAnsi="Times New Roman"/>
          <w:color w:val="000000" w:themeColor="text1"/>
          <w:sz w:val="24"/>
          <w:szCs w:val="24"/>
        </w:rPr>
        <w:t>.</w:t>
      </w:r>
      <w:r w:rsidRPr="009E031D">
        <w:rPr>
          <w:rFonts w:ascii="Times New Roman" w:hAnsi="Times New Roman"/>
          <w:color w:val="000000" w:themeColor="text1"/>
          <w:sz w:val="24"/>
          <w:szCs w:val="24"/>
        </w:rPr>
        <w:t xml:space="preserve"> </w:t>
      </w:r>
    </w:p>
    <w:p w14:paraId="61A050DD" w14:textId="5C1D96AD" w:rsidR="00163380" w:rsidRPr="009E031D" w:rsidRDefault="00163380" w:rsidP="00252B22">
      <w:pPr>
        <w:pStyle w:val="a8"/>
        <w:numPr>
          <w:ilvl w:val="0"/>
          <w:numId w:val="21"/>
        </w:numPr>
        <w:spacing w:after="0"/>
        <w:ind w:left="1276"/>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Объем и с</w:t>
      </w:r>
      <w:r w:rsidR="00934A83" w:rsidRPr="009E031D">
        <w:rPr>
          <w:rFonts w:ascii="Times New Roman" w:hAnsi="Times New Roman"/>
          <w:color w:val="000000" w:themeColor="text1"/>
          <w:sz w:val="24"/>
          <w:szCs w:val="24"/>
        </w:rPr>
        <w:t xml:space="preserve">роки выполнения </w:t>
      </w:r>
      <w:r w:rsidRPr="009E031D">
        <w:rPr>
          <w:rFonts w:ascii="Times New Roman" w:hAnsi="Times New Roman"/>
          <w:color w:val="000000" w:themeColor="text1"/>
          <w:sz w:val="24"/>
          <w:szCs w:val="24"/>
        </w:rPr>
        <w:t>монтажных и пуско-наладочных работ на объекте и стоимость.</w:t>
      </w:r>
    </w:p>
    <w:p w14:paraId="5E4B1CA8" w14:textId="77777777" w:rsidR="009872D5" w:rsidRPr="009E031D" w:rsidRDefault="009872D5" w:rsidP="00AA1BB4">
      <w:pPr>
        <w:pStyle w:val="a8"/>
        <w:numPr>
          <w:ilvl w:val="0"/>
          <w:numId w:val="23"/>
        </w:numPr>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 xml:space="preserve">Требования к последовательности </w:t>
      </w:r>
      <w:r w:rsidR="00AA1BB4" w:rsidRPr="009E031D">
        <w:rPr>
          <w:rFonts w:ascii="Times New Roman" w:hAnsi="Times New Roman"/>
          <w:i/>
          <w:color w:val="000000" w:themeColor="text1"/>
          <w:sz w:val="24"/>
          <w:szCs w:val="24"/>
        </w:rPr>
        <w:t>оказания услуг</w:t>
      </w:r>
      <w:r w:rsidRPr="009E031D">
        <w:rPr>
          <w:rFonts w:ascii="Times New Roman" w:hAnsi="Times New Roman"/>
          <w:i/>
          <w:color w:val="000000" w:themeColor="text1"/>
          <w:sz w:val="24"/>
          <w:szCs w:val="24"/>
        </w:rPr>
        <w:t>,</w:t>
      </w:r>
      <w:r w:rsidR="00AA1BB4" w:rsidRPr="009E031D">
        <w:rPr>
          <w:rFonts w:ascii="Times New Roman" w:hAnsi="Times New Roman"/>
          <w:i/>
          <w:color w:val="000000" w:themeColor="text1"/>
          <w:sz w:val="24"/>
          <w:szCs w:val="24"/>
        </w:rPr>
        <w:t xml:space="preserve"> их</w:t>
      </w:r>
      <w:r w:rsidRPr="009E031D">
        <w:rPr>
          <w:rFonts w:ascii="Times New Roman" w:hAnsi="Times New Roman"/>
          <w:i/>
          <w:color w:val="000000" w:themeColor="text1"/>
          <w:sz w:val="24"/>
          <w:szCs w:val="24"/>
        </w:rPr>
        <w:t xml:space="preserve"> этапам – </w:t>
      </w:r>
      <w:r w:rsidRPr="009E031D">
        <w:rPr>
          <w:rFonts w:ascii="Times New Roman" w:hAnsi="Times New Roman"/>
          <w:color w:val="000000" w:themeColor="text1"/>
          <w:sz w:val="24"/>
          <w:szCs w:val="24"/>
        </w:rPr>
        <w:t>В соответствии с графиком (график и сроки могут быть изменены после получения коммерческого предложения).</w:t>
      </w:r>
    </w:p>
    <w:p w14:paraId="029738DE" w14:textId="4B1AB990" w:rsidR="00F636F0" w:rsidRPr="009E031D" w:rsidRDefault="009872D5" w:rsidP="00233194">
      <w:pPr>
        <w:pStyle w:val="a8"/>
        <w:numPr>
          <w:ilvl w:val="0"/>
          <w:numId w:val="23"/>
        </w:numPr>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Требования по оформлению отчетности</w:t>
      </w:r>
      <w:r w:rsidRPr="009E031D">
        <w:rPr>
          <w:rFonts w:ascii="Times New Roman" w:hAnsi="Times New Roman"/>
          <w:color w:val="000000" w:themeColor="text1"/>
          <w:sz w:val="24"/>
          <w:szCs w:val="24"/>
        </w:rPr>
        <w:t xml:space="preserve"> – предоставить Проект, включая описание и схемы</w:t>
      </w:r>
      <w:r w:rsidR="00AF715B" w:rsidRPr="009E031D">
        <w:rPr>
          <w:rFonts w:ascii="Times New Roman" w:hAnsi="Times New Roman"/>
          <w:color w:val="000000" w:themeColor="text1"/>
          <w:sz w:val="24"/>
          <w:szCs w:val="24"/>
        </w:rPr>
        <w:t>.</w:t>
      </w:r>
      <w:r w:rsidR="00F636F0" w:rsidRPr="009E031D">
        <w:rPr>
          <w:rFonts w:ascii="Times New Roman" w:hAnsi="Times New Roman"/>
          <w:color w:val="000000" w:themeColor="text1"/>
          <w:sz w:val="24"/>
          <w:szCs w:val="24"/>
        </w:rPr>
        <w:t xml:space="preserve"> Руководство по эксплуатации и отчеты по наладке. Документы представить на русском языке, в бумажном виде.</w:t>
      </w:r>
    </w:p>
    <w:p w14:paraId="7E6D5C56" w14:textId="6949400D" w:rsidR="00353C9D" w:rsidRPr="009E031D" w:rsidRDefault="00353C9D" w:rsidP="00233194">
      <w:pPr>
        <w:pStyle w:val="a8"/>
        <w:numPr>
          <w:ilvl w:val="0"/>
          <w:numId w:val="23"/>
        </w:numPr>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Требования к качеству услуг </w:t>
      </w:r>
      <w:r w:rsidR="009E031D" w:rsidRPr="009E031D">
        <w:rPr>
          <w:rFonts w:ascii="Times New Roman" w:hAnsi="Times New Roman"/>
          <w:color w:val="000000" w:themeColor="text1"/>
          <w:sz w:val="24"/>
          <w:szCs w:val="24"/>
        </w:rPr>
        <w:t>–</w:t>
      </w:r>
      <w:r w:rsidRPr="009E031D">
        <w:rPr>
          <w:rFonts w:ascii="Times New Roman" w:hAnsi="Times New Roman"/>
          <w:i/>
          <w:color w:val="000000" w:themeColor="text1"/>
          <w:sz w:val="24"/>
          <w:szCs w:val="24"/>
        </w:rPr>
        <w:t xml:space="preserve"> </w:t>
      </w:r>
      <w:r w:rsidRPr="009E031D">
        <w:rPr>
          <w:rFonts w:ascii="Times New Roman" w:hAnsi="Times New Roman"/>
          <w:color w:val="000000" w:themeColor="text1"/>
          <w:sz w:val="24"/>
          <w:szCs w:val="24"/>
        </w:rPr>
        <w:t xml:space="preserve">Предоставить гарантию на </w:t>
      </w:r>
      <w:r w:rsidR="00DA192D" w:rsidRPr="009E031D">
        <w:rPr>
          <w:rFonts w:ascii="Times New Roman" w:hAnsi="Times New Roman"/>
          <w:color w:val="000000" w:themeColor="text1"/>
          <w:sz w:val="24"/>
          <w:szCs w:val="24"/>
        </w:rPr>
        <w:t xml:space="preserve">монтажные и пуско-наладочные работы </w:t>
      </w:r>
      <w:r w:rsidRPr="009E031D">
        <w:rPr>
          <w:rFonts w:ascii="Times New Roman" w:hAnsi="Times New Roman"/>
          <w:color w:val="000000" w:themeColor="text1"/>
          <w:sz w:val="24"/>
          <w:szCs w:val="24"/>
        </w:rPr>
        <w:t>не менее 24 месяцев.</w:t>
      </w:r>
    </w:p>
    <w:p w14:paraId="447C3838" w14:textId="2270AC42" w:rsidR="00353C9D" w:rsidRPr="009E031D" w:rsidRDefault="00353C9D" w:rsidP="00233194">
      <w:pPr>
        <w:pStyle w:val="a8"/>
        <w:numPr>
          <w:ilvl w:val="0"/>
          <w:numId w:val="23"/>
        </w:numPr>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Требования к перечню, условиям и порядку оформления итоговых документов по результатам оказанных услуг </w:t>
      </w:r>
      <w:r w:rsidR="009E031D" w:rsidRPr="009E031D">
        <w:rPr>
          <w:rFonts w:ascii="Times New Roman" w:hAnsi="Times New Roman"/>
          <w:color w:val="000000" w:themeColor="text1"/>
          <w:sz w:val="24"/>
          <w:szCs w:val="24"/>
        </w:rPr>
        <w:t>–</w:t>
      </w:r>
      <w:r w:rsidRPr="009E031D">
        <w:rPr>
          <w:rFonts w:ascii="Times New Roman" w:hAnsi="Times New Roman"/>
          <w:i/>
          <w:color w:val="000000" w:themeColor="text1"/>
          <w:sz w:val="24"/>
          <w:szCs w:val="24"/>
        </w:rPr>
        <w:t xml:space="preserve"> </w:t>
      </w:r>
      <w:r w:rsidRPr="009E031D">
        <w:rPr>
          <w:rFonts w:ascii="Times New Roman" w:hAnsi="Times New Roman"/>
          <w:color w:val="000000" w:themeColor="text1"/>
          <w:sz w:val="24"/>
          <w:szCs w:val="24"/>
        </w:rPr>
        <w:t>Своевременное предоставление Заказчику отчетной документации за отчетный период. По завершению всех работ, Подрядчик обязан предоставить Заказчику всю отчетную документацию по выполненным работам.</w:t>
      </w:r>
    </w:p>
    <w:p w14:paraId="6C85992D" w14:textId="3C90394A" w:rsidR="00353C9D" w:rsidRPr="009E031D" w:rsidRDefault="00353C9D" w:rsidP="00233194">
      <w:pPr>
        <w:pStyle w:val="a8"/>
        <w:numPr>
          <w:ilvl w:val="0"/>
          <w:numId w:val="23"/>
        </w:numPr>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Возможность привлечения соисполнителей и % ограничение оказываемых ими услуг</w:t>
      </w:r>
      <w:r w:rsidR="00121E35" w:rsidRPr="009E031D">
        <w:rPr>
          <w:rFonts w:ascii="Times New Roman" w:hAnsi="Times New Roman"/>
          <w:i/>
          <w:color w:val="000000" w:themeColor="text1"/>
          <w:sz w:val="24"/>
          <w:szCs w:val="24"/>
        </w:rPr>
        <w:t xml:space="preserve"> - </w:t>
      </w:r>
      <w:r w:rsidR="00DB6AFD" w:rsidRPr="009E031D">
        <w:rPr>
          <w:rFonts w:ascii="Times New Roman" w:hAnsi="Times New Roman"/>
          <w:color w:val="000000" w:themeColor="text1"/>
          <w:sz w:val="24"/>
          <w:szCs w:val="24"/>
        </w:rPr>
        <w:t>Отсутствуют</w:t>
      </w:r>
      <w:r w:rsidR="00121E35" w:rsidRPr="009E031D">
        <w:rPr>
          <w:rFonts w:ascii="Times New Roman" w:hAnsi="Times New Roman"/>
          <w:color w:val="000000" w:themeColor="text1"/>
          <w:sz w:val="24"/>
          <w:szCs w:val="24"/>
        </w:rPr>
        <w:t>.</w:t>
      </w:r>
    </w:p>
    <w:p w14:paraId="62ED02A8" w14:textId="77777777" w:rsidR="00252B22" w:rsidRPr="009E031D" w:rsidRDefault="00353C9D" w:rsidP="00233194">
      <w:pPr>
        <w:pStyle w:val="a8"/>
        <w:numPr>
          <w:ilvl w:val="0"/>
          <w:numId w:val="23"/>
        </w:numPr>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Необходимость проведения государственной экспертизы итоговой документации (при необходимости)</w:t>
      </w:r>
      <w:r w:rsidR="00121E35" w:rsidRPr="009E031D">
        <w:rPr>
          <w:rFonts w:ascii="Times New Roman" w:hAnsi="Times New Roman"/>
          <w:i/>
          <w:color w:val="000000" w:themeColor="text1"/>
          <w:sz w:val="24"/>
          <w:szCs w:val="24"/>
        </w:rPr>
        <w:t xml:space="preserve"> </w:t>
      </w:r>
      <w:r w:rsidR="00252B22" w:rsidRPr="009E031D">
        <w:rPr>
          <w:rFonts w:ascii="Times New Roman" w:hAnsi="Times New Roman"/>
          <w:i/>
          <w:color w:val="000000" w:themeColor="text1"/>
          <w:sz w:val="24"/>
          <w:szCs w:val="24"/>
        </w:rPr>
        <w:t>–</w:t>
      </w:r>
      <w:r w:rsidR="00121E35" w:rsidRPr="009E031D">
        <w:rPr>
          <w:rFonts w:ascii="Times New Roman" w:hAnsi="Times New Roman"/>
          <w:i/>
          <w:color w:val="000000" w:themeColor="text1"/>
          <w:sz w:val="24"/>
          <w:szCs w:val="24"/>
        </w:rPr>
        <w:t xml:space="preserve"> </w:t>
      </w:r>
      <w:r w:rsidR="00252B22" w:rsidRPr="009E031D">
        <w:rPr>
          <w:rFonts w:ascii="Times New Roman" w:hAnsi="Times New Roman"/>
          <w:color w:val="000000" w:themeColor="text1"/>
          <w:sz w:val="24"/>
          <w:szCs w:val="24"/>
        </w:rPr>
        <w:t>Полное техническое освидетельствование согласно Правилам устройства и безопасной эксплуатации лифтов.</w:t>
      </w:r>
    </w:p>
    <w:p w14:paraId="5DA9B68D" w14:textId="398BCE0F" w:rsidR="00353C9D" w:rsidRPr="009E031D" w:rsidRDefault="00353C9D" w:rsidP="00233194">
      <w:pPr>
        <w:pStyle w:val="a8"/>
        <w:numPr>
          <w:ilvl w:val="0"/>
          <w:numId w:val="23"/>
        </w:numPr>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Иные требования (возможность предоставления альтернативных вариантов и др.)</w:t>
      </w:r>
      <w:r w:rsidR="00121E35" w:rsidRPr="009E031D">
        <w:rPr>
          <w:rFonts w:ascii="Times New Roman" w:hAnsi="Times New Roman"/>
          <w:i/>
          <w:color w:val="000000" w:themeColor="text1"/>
          <w:sz w:val="24"/>
          <w:szCs w:val="24"/>
        </w:rPr>
        <w:t xml:space="preserve"> </w:t>
      </w:r>
      <w:r w:rsidR="00AA1BB4" w:rsidRPr="009E031D">
        <w:rPr>
          <w:rFonts w:ascii="Times New Roman" w:hAnsi="Times New Roman"/>
          <w:i/>
          <w:color w:val="000000" w:themeColor="text1"/>
          <w:sz w:val="24"/>
          <w:szCs w:val="24"/>
        </w:rPr>
        <w:t>–</w:t>
      </w:r>
      <w:r w:rsidR="00121E35" w:rsidRPr="009E031D">
        <w:rPr>
          <w:rFonts w:ascii="Times New Roman" w:hAnsi="Times New Roman"/>
          <w:color w:val="000000" w:themeColor="text1"/>
          <w:sz w:val="24"/>
          <w:szCs w:val="24"/>
        </w:rPr>
        <w:t xml:space="preserve"> Отсутствуют</w:t>
      </w:r>
      <w:r w:rsidR="00AA1BB4" w:rsidRPr="009E031D">
        <w:rPr>
          <w:rFonts w:ascii="Times New Roman" w:hAnsi="Times New Roman"/>
          <w:color w:val="000000" w:themeColor="text1"/>
          <w:sz w:val="24"/>
          <w:szCs w:val="24"/>
        </w:rPr>
        <w:t>.</w:t>
      </w:r>
    </w:p>
    <w:p w14:paraId="23DF4E9D" w14:textId="77777777" w:rsidR="00120313" w:rsidRPr="009E031D" w:rsidRDefault="00120313" w:rsidP="00E66BFE">
      <w:pPr>
        <w:pStyle w:val="a8"/>
        <w:numPr>
          <w:ilvl w:val="0"/>
          <w:numId w:val="25"/>
        </w:numPr>
        <w:tabs>
          <w:tab w:val="left" w:pos="0"/>
          <w:tab w:val="left" w:pos="993"/>
        </w:tabs>
        <w:spacing w:before="240" w:after="240"/>
        <w:ind w:left="0" w:firstLine="567"/>
        <w:contextualSpacing w:val="0"/>
        <w:jc w:val="both"/>
        <w:rPr>
          <w:rFonts w:ascii="Times New Roman" w:hAnsi="Times New Roman"/>
          <w:color w:val="000000" w:themeColor="text1"/>
          <w:sz w:val="24"/>
          <w:szCs w:val="24"/>
        </w:rPr>
      </w:pPr>
      <w:r w:rsidRPr="009E031D">
        <w:rPr>
          <w:rFonts w:ascii="Times New Roman" w:hAnsi="Times New Roman"/>
          <w:b/>
          <w:color w:val="000000" w:themeColor="text1"/>
          <w:sz w:val="24"/>
          <w:szCs w:val="24"/>
        </w:rPr>
        <w:t xml:space="preserve">Требования к Участникам </w:t>
      </w:r>
      <w:r w:rsidRPr="009E031D">
        <w:rPr>
          <w:rFonts w:ascii="Times New Roman" w:hAnsi="Times New Roman"/>
          <w:i/>
          <w:color w:val="000000" w:themeColor="text1"/>
          <w:sz w:val="24"/>
          <w:szCs w:val="24"/>
        </w:rPr>
        <w:t>(с обязательным обоснованием требований и с указанием документов, которые должны быть представлены Участником закупки в подтверждение его соответствия каждому отдельному требованию)</w:t>
      </w:r>
      <w:r w:rsidRPr="009E031D">
        <w:rPr>
          <w:rFonts w:ascii="Times New Roman" w:hAnsi="Times New Roman"/>
          <w:color w:val="000000" w:themeColor="text1"/>
          <w:sz w:val="24"/>
          <w:szCs w:val="24"/>
        </w:rPr>
        <w:t>:</w:t>
      </w:r>
    </w:p>
    <w:p w14:paraId="48D7972E" w14:textId="3F2F3A4B" w:rsidR="00120313" w:rsidRPr="009E031D" w:rsidRDefault="00DA192D" w:rsidP="002A60CF">
      <w:pPr>
        <w:pStyle w:val="a8"/>
        <w:numPr>
          <w:ilvl w:val="0"/>
          <w:numId w:val="20"/>
        </w:numPr>
        <w:tabs>
          <w:tab w:val="num" w:pos="0"/>
          <w:tab w:val="num" w:pos="709"/>
        </w:tabs>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Опыт оказания аналогичных услуг </w:t>
      </w:r>
      <w:r w:rsidR="00DE5B6C" w:rsidRPr="009E031D">
        <w:rPr>
          <w:rFonts w:ascii="Times New Roman" w:hAnsi="Times New Roman"/>
          <w:i/>
          <w:color w:val="000000" w:themeColor="text1"/>
          <w:sz w:val="24"/>
          <w:szCs w:val="24"/>
        </w:rPr>
        <w:t xml:space="preserve">– </w:t>
      </w:r>
      <w:r w:rsidR="00C11D7A" w:rsidRPr="009E031D">
        <w:rPr>
          <w:rFonts w:ascii="Times New Roman" w:hAnsi="Times New Roman"/>
          <w:color w:val="000000" w:themeColor="text1"/>
          <w:sz w:val="24"/>
          <w:szCs w:val="24"/>
        </w:rPr>
        <w:t xml:space="preserve">Не менее </w:t>
      </w:r>
      <w:r w:rsidR="000A6E50" w:rsidRPr="009E031D">
        <w:rPr>
          <w:rFonts w:ascii="Times New Roman" w:hAnsi="Times New Roman"/>
          <w:color w:val="000000" w:themeColor="text1"/>
          <w:sz w:val="24"/>
          <w:szCs w:val="24"/>
        </w:rPr>
        <w:t>3</w:t>
      </w:r>
      <w:r w:rsidR="00C11D7A" w:rsidRPr="009E031D">
        <w:rPr>
          <w:rFonts w:ascii="Times New Roman" w:hAnsi="Times New Roman"/>
          <w:color w:val="000000" w:themeColor="text1"/>
          <w:sz w:val="24"/>
          <w:szCs w:val="24"/>
        </w:rPr>
        <w:t xml:space="preserve"> исполненных договоров, предшествующих дате заключения договора.</w:t>
      </w:r>
    </w:p>
    <w:p w14:paraId="11CF97C1" w14:textId="214D90C1" w:rsidR="00120313" w:rsidRPr="009E031D" w:rsidRDefault="00DA192D" w:rsidP="002A60CF">
      <w:pPr>
        <w:pStyle w:val="a8"/>
        <w:numPr>
          <w:ilvl w:val="0"/>
          <w:numId w:val="20"/>
        </w:numPr>
        <w:tabs>
          <w:tab w:val="num" w:pos="0"/>
          <w:tab w:val="num" w:pos="709"/>
        </w:tabs>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 xml:space="preserve">Наличие лицензий, допусков, аккредитаций, разрешений, видов членства в саморегулируемых организациях, сертификатов, регистраций и т.п., необходимых Участнику закупки для выполнения договора, подлежащего заключению с победителем закупки, в соответствии с действующим законодательством (при </w:t>
      </w:r>
      <w:r w:rsidRPr="009E031D">
        <w:rPr>
          <w:rFonts w:ascii="Times New Roman" w:hAnsi="Times New Roman"/>
          <w:i/>
          <w:color w:val="000000" w:themeColor="text1"/>
          <w:sz w:val="24"/>
          <w:szCs w:val="24"/>
        </w:rPr>
        <w:lastRenderedPageBreak/>
        <w:t xml:space="preserve">необходимости) </w:t>
      </w:r>
      <w:r w:rsidR="00971379" w:rsidRPr="009E031D">
        <w:rPr>
          <w:rFonts w:ascii="Times New Roman" w:hAnsi="Times New Roman"/>
          <w:i/>
          <w:color w:val="000000" w:themeColor="text1"/>
          <w:sz w:val="24"/>
          <w:szCs w:val="24"/>
        </w:rPr>
        <w:t>–</w:t>
      </w:r>
      <w:r w:rsidR="00C11D7A" w:rsidRPr="009E031D">
        <w:rPr>
          <w:rFonts w:ascii="Times New Roman" w:hAnsi="Times New Roman"/>
          <w:i/>
          <w:color w:val="000000" w:themeColor="text1"/>
          <w:sz w:val="24"/>
          <w:szCs w:val="24"/>
        </w:rPr>
        <w:t xml:space="preserve"> </w:t>
      </w:r>
      <w:r w:rsidRPr="009E031D">
        <w:rPr>
          <w:rFonts w:ascii="Times New Roman" w:hAnsi="Times New Roman"/>
          <w:color w:val="000000" w:themeColor="text1"/>
          <w:sz w:val="24"/>
          <w:szCs w:val="24"/>
        </w:rPr>
        <w:t xml:space="preserve">Лицензия и сертификат на выполнение </w:t>
      </w:r>
      <w:r w:rsidR="009E031D">
        <w:rPr>
          <w:rFonts w:ascii="Times New Roman" w:hAnsi="Times New Roman"/>
          <w:color w:val="000000" w:themeColor="text1"/>
          <w:sz w:val="24"/>
          <w:szCs w:val="24"/>
        </w:rPr>
        <w:t>проектных</w:t>
      </w:r>
      <w:r w:rsidRPr="009E031D">
        <w:rPr>
          <w:rFonts w:ascii="Times New Roman" w:hAnsi="Times New Roman"/>
          <w:color w:val="000000" w:themeColor="text1"/>
          <w:sz w:val="24"/>
          <w:szCs w:val="24"/>
        </w:rPr>
        <w:t>, монтаж</w:t>
      </w:r>
      <w:r w:rsidR="009E031D">
        <w:rPr>
          <w:rFonts w:ascii="Times New Roman" w:hAnsi="Times New Roman"/>
          <w:color w:val="000000" w:themeColor="text1"/>
          <w:sz w:val="24"/>
          <w:szCs w:val="24"/>
        </w:rPr>
        <w:t>ных</w:t>
      </w:r>
      <w:r w:rsidRPr="009E031D">
        <w:rPr>
          <w:rFonts w:ascii="Times New Roman" w:hAnsi="Times New Roman"/>
          <w:color w:val="000000" w:themeColor="text1"/>
          <w:sz w:val="24"/>
          <w:szCs w:val="24"/>
        </w:rPr>
        <w:t xml:space="preserve"> и </w:t>
      </w:r>
      <w:r w:rsidR="009E031D">
        <w:rPr>
          <w:rFonts w:ascii="Times New Roman" w:hAnsi="Times New Roman"/>
          <w:color w:val="000000" w:themeColor="text1"/>
          <w:sz w:val="24"/>
          <w:szCs w:val="24"/>
        </w:rPr>
        <w:t>пуско-</w:t>
      </w:r>
      <w:r w:rsidRPr="009E031D">
        <w:rPr>
          <w:rFonts w:ascii="Times New Roman" w:hAnsi="Times New Roman"/>
          <w:color w:val="000000" w:themeColor="text1"/>
          <w:sz w:val="24"/>
          <w:szCs w:val="24"/>
        </w:rPr>
        <w:t>налад</w:t>
      </w:r>
      <w:r w:rsidR="009E031D">
        <w:rPr>
          <w:rFonts w:ascii="Times New Roman" w:hAnsi="Times New Roman"/>
          <w:color w:val="000000" w:themeColor="text1"/>
          <w:sz w:val="24"/>
          <w:szCs w:val="24"/>
        </w:rPr>
        <w:t>очных работ</w:t>
      </w:r>
      <w:r w:rsidR="00EC5736" w:rsidRPr="009E031D">
        <w:rPr>
          <w:rFonts w:ascii="Times New Roman" w:hAnsi="Times New Roman"/>
          <w:color w:val="000000" w:themeColor="text1"/>
          <w:sz w:val="24"/>
          <w:szCs w:val="24"/>
        </w:rPr>
        <w:t>.</w:t>
      </w:r>
    </w:p>
    <w:p w14:paraId="63FD8AFF" w14:textId="77777777" w:rsidR="00120313" w:rsidRPr="009E031D" w:rsidRDefault="00DA192D" w:rsidP="002A60CF">
      <w:pPr>
        <w:pStyle w:val="a8"/>
        <w:numPr>
          <w:ilvl w:val="0"/>
          <w:numId w:val="20"/>
        </w:numPr>
        <w:tabs>
          <w:tab w:val="num" w:pos="0"/>
          <w:tab w:val="num" w:pos="709"/>
        </w:tabs>
        <w:spacing w:after="0"/>
        <w:jc w:val="both"/>
        <w:rPr>
          <w:rFonts w:ascii="Times New Roman" w:hAnsi="Times New Roman"/>
          <w:i/>
          <w:color w:val="000000" w:themeColor="text1"/>
          <w:sz w:val="24"/>
          <w:szCs w:val="24"/>
        </w:rPr>
      </w:pPr>
      <w:r w:rsidRPr="009E031D">
        <w:rPr>
          <w:rFonts w:ascii="Times New Roman" w:hAnsi="Times New Roman"/>
          <w:i/>
          <w:color w:val="000000" w:themeColor="text1"/>
          <w:sz w:val="24"/>
          <w:szCs w:val="24"/>
        </w:rPr>
        <w:t xml:space="preserve">Наличие </w:t>
      </w:r>
      <w:r w:rsidR="00120313" w:rsidRPr="009E031D">
        <w:rPr>
          <w:rFonts w:ascii="Times New Roman" w:hAnsi="Times New Roman"/>
          <w:i/>
          <w:color w:val="000000" w:themeColor="text1"/>
          <w:sz w:val="24"/>
          <w:szCs w:val="24"/>
        </w:rPr>
        <w:t>материально-технических, кадровых ресурсов</w:t>
      </w:r>
      <w:r w:rsidR="00C11D7A" w:rsidRPr="009E031D">
        <w:rPr>
          <w:rFonts w:ascii="Times New Roman" w:hAnsi="Times New Roman"/>
          <w:i/>
          <w:color w:val="000000" w:themeColor="text1"/>
          <w:sz w:val="24"/>
          <w:szCs w:val="24"/>
        </w:rPr>
        <w:t xml:space="preserve"> - </w:t>
      </w:r>
      <w:r w:rsidR="00C11D7A" w:rsidRPr="009E031D">
        <w:rPr>
          <w:rFonts w:ascii="Times New Roman" w:hAnsi="Times New Roman"/>
          <w:color w:val="000000" w:themeColor="text1"/>
          <w:sz w:val="24"/>
          <w:szCs w:val="24"/>
        </w:rPr>
        <w:t>Наличие соответствующих собственных материально-технических ресурсов (машин, механизмов, оборудования, спецтехники и т.д.).</w:t>
      </w:r>
      <w:r w:rsidR="00FE6C9D" w:rsidRPr="009E031D">
        <w:rPr>
          <w:rFonts w:ascii="Times New Roman" w:hAnsi="Times New Roman"/>
          <w:i/>
          <w:color w:val="000000" w:themeColor="text1"/>
          <w:sz w:val="24"/>
          <w:szCs w:val="24"/>
        </w:rPr>
        <w:t xml:space="preserve"> </w:t>
      </w:r>
      <w:r w:rsidR="00C11D7A" w:rsidRPr="009E031D">
        <w:rPr>
          <w:rFonts w:ascii="Times New Roman" w:hAnsi="Times New Roman"/>
          <w:color w:val="000000" w:themeColor="text1"/>
          <w:sz w:val="24"/>
          <w:szCs w:val="24"/>
        </w:rPr>
        <w:t>Наличие необходимого количества аттестованного персонала соответствующей квалификации для выполнения работ, являющихся предметом закупки.</w:t>
      </w:r>
    </w:p>
    <w:p w14:paraId="10CA4835" w14:textId="65ED808D" w:rsidR="00120313" w:rsidRPr="009E031D" w:rsidRDefault="00DA192D" w:rsidP="002A60CF">
      <w:pPr>
        <w:pStyle w:val="a8"/>
        <w:numPr>
          <w:ilvl w:val="0"/>
          <w:numId w:val="20"/>
        </w:numPr>
        <w:tabs>
          <w:tab w:val="num" w:pos="0"/>
          <w:tab w:val="num" w:pos="709"/>
        </w:tabs>
        <w:spacing w:after="0"/>
        <w:jc w:val="both"/>
        <w:rPr>
          <w:rFonts w:ascii="Times New Roman" w:hAnsi="Times New Roman"/>
          <w:color w:val="000000" w:themeColor="text1"/>
          <w:sz w:val="24"/>
          <w:szCs w:val="24"/>
        </w:rPr>
      </w:pPr>
      <w:r w:rsidRPr="009E031D">
        <w:rPr>
          <w:rFonts w:ascii="Times New Roman" w:hAnsi="Times New Roman"/>
          <w:i/>
          <w:color w:val="000000" w:themeColor="text1"/>
          <w:sz w:val="24"/>
          <w:szCs w:val="24"/>
        </w:rPr>
        <w:t>И</w:t>
      </w:r>
      <w:r w:rsidR="00120313" w:rsidRPr="009E031D">
        <w:rPr>
          <w:rFonts w:ascii="Times New Roman" w:hAnsi="Times New Roman"/>
          <w:i/>
          <w:color w:val="000000" w:themeColor="text1"/>
          <w:sz w:val="24"/>
          <w:szCs w:val="24"/>
        </w:rPr>
        <w:t>ные требования</w:t>
      </w:r>
      <w:r w:rsidR="00E41E48" w:rsidRPr="009E031D">
        <w:rPr>
          <w:rFonts w:ascii="Times New Roman" w:hAnsi="Times New Roman"/>
          <w:i/>
          <w:color w:val="000000" w:themeColor="text1"/>
          <w:sz w:val="24"/>
          <w:szCs w:val="24"/>
        </w:rPr>
        <w:t xml:space="preserve"> </w:t>
      </w:r>
      <w:r w:rsidR="00F63355" w:rsidRPr="009E031D">
        <w:rPr>
          <w:rFonts w:ascii="Times New Roman" w:hAnsi="Times New Roman"/>
          <w:i/>
          <w:color w:val="000000" w:themeColor="text1"/>
          <w:sz w:val="24"/>
          <w:szCs w:val="24"/>
        </w:rPr>
        <w:t>–</w:t>
      </w:r>
      <w:r w:rsidR="00E41E48" w:rsidRPr="009E031D">
        <w:rPr>
          <w:rFonts w:ascii="Times New Roman" w:hAnsi="Times New Roman"/>
          <w:i/>
          <w:color w:val="000000" w:themeColor="text1"/>
          <w:sz w:val="24"/>
          <w:szCs w:val="24"/>
        </w:rPr>
        <w:t xml:space="preserve"> </w:t>
      </w:r>
      <w:r w:rsidR="00E41E48" w:rsidRPr="009E031D">
        <w:rPr>
          <w:rFonts w:ascii="Times New Roman" w:hAnsi="Times New Roman"/>
          <w:color w:val="000000" w:themeColor="text1"/>
          <w:sz w:val="24"/>
          <w:szCs w:val="24"/>
        </w:rPr>
        <w:t>Отсутствуют</w:t>
      </w:r>
      <w:r w:rsidR="00120313" w:rsidRPr="009E031D">
        <w:rPr>
          <w:rFonts w:ascii="Times New Roman" w:hAnsi="Times New Roman"/>
          <w:i/>
          <w:color w:val="000000" w:themeColor="text1"/>
          <w:sz w:val="24"/>
          <w:szCs w:val="24"/>
        </w:rPr>
        <w:t>.</w:t>
      </w:r>
    </w:p>
    <w:p w14:paraId="3B40DE7D" w14:textId="77777777" w:rsidR="00DA192D" w:rsidRPr="009E031D" w:rsidRDefault="00DA192D" w:rsidP="00E66BFE">
      <w:pPr>
        <w:pStyle w:val="a8"/>
        <w:numPr>
          <w:ilvl w:val="0"/>
          <w:numId w:val="25"/>
        </w:numPr>
        <w:tabs>
          <w:tab w:val="left" w:pos="567"/>
          <w:tab w:val="left" w:pos="993"/>
        </w:tabs>
        <w:spacing w:before="200"/>
        <w:ind w:left="0" w:firstLine="567"/>
        <w:contextualSpacing w:val="0"/>
        <w:jc w:val="both"/>
        <w:rPr>
          <w:rFonts w:ascii="Times New Roman" w:hAnsi="Times New Roman"/>
          <w:i/>
          <w:color w:val="000000" w:themeColor="text1"/>
          <w:sz w:val="24"/>
          <w:szCs w:val="24"/>
        </w:rPr>
      </w:pPr>
      <w:r w:rsidRPr="009E031D">
        <w:rPr>
          <w:rFonts w:ascii="Times New Roman" w:hAnsi="Times New Roman"/>
          <w:b/>
          <w:color w:val="000000" w:themeColor="text1"/>
          <w:sz w:val="24"/>
          <w:szCs w:val="24"/>
        </w:rPr>
        <w:t xml:space="preserve">Сводный и локальный сметные расчеты или калькуляции </w:t>
      </w:r>
      <w:r w:rsidRPr="009E031D">
        <w:rPr>
          <w:rFonts w:ascii="Times New Roman" w:hAnsi="Times New Roman"/>
          <w:i/>
          <w:color w:val="000000" w:themeColor="text1"/>
          <w:sz w:val="24"/>
          <w:szCs w:val="24"/>
        </w:rPr>
        <w:t>(должны быть представлены отдельным документом)</w:t>
      </w:r>
      <w:r w:rsidR="00AA1BB4" w:rsidRPr="009E031D">
        <w:rPr>
          <w:rFonts w:ascii="Times New Roman" w:hAnsi="Times New Roman"/>
          <w:i/>
          <w:color w:val="000000" w:themeColor="text1"/>
          <w:sz w:val="24"/>
          <w:szCs w:val="24"/>
        </w:rPr>
        <w:t>.</w:t>
      </w:r>
    </w:p>
    <w:p w14:paraId="7ECE09E2" w14:textId="34BD5971" w:rsidR="00DB5B05" w:rsidRDefault="00AA1BB4" w:rsidP="00DB5B05">
      <w:pPr>
        <w:pStyle w:val="a8"/>
        <w:numPr>
          <w:ilvl w:val="0"/>
          <w:numId w:val="25"/>
        </w:numPr>
        <w:tabs>
          <w:tab w:val="left" w:pos="567"/>
          <w:tab w:val="left" w:pos="993"/>
        </w:tabs>
        <w:spacing w:before="200" w:line="240" w:lineRule="auto"/>
        <w:ind w:left="0" w:firstLine="567"/>
        <w:contextualSpacing w:val="0"/>
        <w:jc w:val="both"/>
        <w:rPr>
          <w:rFonts w:ascii="Times New Roman" w:hAnsi="Times New Roman"/>
          <w:i/>
          <w:color w:val="000000" w:themeColor="text1"/>
          <w:sz w:val="24"/>
          <w:szCs w:val="24"/>
        </w:rPr>
      </w:pPr>
      <w:r w:rsidRPr="009E031D">
        <w:rPr>
          <w:rFonts w:ascii="Times New Roman" w:hAnsi="Times New Roman"/>
          <w:b/>
          <w:color w:val="000000" w:themeColor="text1"/>
          <w:sz w:val="24"/>
          <w:szCs w:val="24"/>
        </w:rPr>
        <w:t>График оказания услуг</w:t>
      </w:r>
      <w:r w:rsidRPr="009E031D">
        <w:rPr>
          <w:rFonts w:ascii="Times New Roman" w:hAnsi="Times New Roman"/>
          <w:i/>
          <w:color w:val="000000" w:themeColor="text1"/>
          <w:sz w:val="24"/>
          <w:szCs w:val="24"/>
        </w:rPr>
        <w:t xml:space="preserve"> – </w:t>
      </w:r>
      <w:r w:rsidR="00DB5B05">
        <w:rPr>
          <w:rFonts w:ascii="Times New Roman" w:hAnsi="Times New Roman"/>
          <w:color w:val="000000" w:themeColor="text1"/>
          <w:sz w:val="24"/>
          <w:szCs w:val="24"/>
        </w:rPr>
        <w:t>Прилагается (Приложение №1)</w:t>
      </w:r>
      <w:r w:rsidRPr="009E031D">
        <w:rPr>
          <w:rFonts w:ascii="Times New Roman" w:hAnsi="Times New Roman"/>
          <w:i/>
          <w:color w:val="000000" w:themeColor="text1"/>
          <w:sz w:val="24"/>
          <w:szCs w:val="24"/>
        </w:rPr>
        <w:t>.</w:t>
      </w:r>
    </w:p>
    <w:p w14:paraId="5DE86AFA" w14:textId="1654B07E" w:rsidR="00DB5B05" w:rsidRPr="00306D52" w:rsidRDefault="00DB5B05" w:rsidP="00DB5B05">
      <w:pPr>
        <w:pStyle w:val="a8"/>
        <w:numPr>
          <w:ilvl w:val="0"/>
          <w:numId w:val="25"/>
        </w:numPr>
        <w:tabs>
          <w:tab w:val="left" w:pos="567"/>
          <w:tab w:val="left" w:pos="993"/>
        </w:tabs>
        <w:spacing w:before="200" w:line="240" w:lineRule="auto"/>
        <w:ind w:left="0" w:firstLine="567"/>
        <w:contextualSpacing w:val="0"/>
        <w:jc w:val="both"/>
        <w:rPr>
          <w:rFonts w:ascii="Times New Roman" w:hAnsi="Times New Roman"/>
          <w:i/>
          <w:color w:val="000000" w:themeColor="text1"/>
          <w:sz w:val="24"/>
          <w:szCs w:val="24"/>
        </w:rPr>
      </w:pPr>
      <w:r w:rsidRPr="00DB5B05">
        <w:rPr>
          <w:rFonts w:ascii="Times New Roman" w:hAnsi="Times New Roman"/>
          <w:b/>
          <w:sz w:val="24"/>
          <w:szCs w:val="24"/>
        </w:rPr>
        <w:t xml:space="preserve">Проект Договора </w:t>
      </w:r>
      <w:r w:rsidRPr="00DB5B05">
        <w:rPr>
          <w:rFonts w:ascii="Times New Roman" w:hAnsi="Times New Roman"/>
          <w:i/>
          <w:sz w:val="24"/>
          <w:szCs w:val="24"/>
        </w:rPr>
        <w:t xml:space="preserve">– </w:t>
      </w:r>
      <w:r w:rsidRPr="00DB5B05">
        <w:rPr>
          <w:rFonts w:ascii="Times New Roman" w:hAnsi="Times New Roman"/>
          <w:sz w:val="24"/>
          <w:szCs w:val="24"/>
        </w:rPr>
        <w:t>Прилагается (приложение №2).</w:t>
      </w:r>
    </w:p>
    <w:p w14:paraId="309062C9" w14:textId="77777777" w:rsidR="004452F1" w:rsidRPr="009E031D" w:rsidRDefault="004452F1" w:rsidP="00734375">
      <w:pPr>
        <w:tabs>
          <w:tab w:val="num" w:pos="0"/>
          <w:tab w:val="num" w:pos="709"/>
        </w:tabs>
        <w:spacing w:before="360" w:after="0"/>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В случае содержания противоречий в проект</w:t>
      </w:r>
      <w:r w:rsidR="00AB4F67" w:rsidRPr="009E031D">
        <w:rPr>
          <w:rFonts w:ascii="Times New Roman" w:hAnsi="Times New Roman"/>
          <w:color w:val="000000" w:themeColor="text1"/>
          <w:sz w:val="24"/>
          <w:szCs w:val="24"/>
        </w:rPr>
        <w:t>ах</w:t>
      </w:r>
      <w:r w:rsidRPr="009E031D">
        <w:rPr>
          <w:rFonts w:ascii="Times New Roman" w:hAnsi="Times New Roman"/>
          <w:color w:val="000000" w:themeColor="text1"/>
          <w:sz w:val="24"/>
          <w:szCs w:val="24"/>
        </w:rPr>
        <w:t xml:space="preserve"> Договор</w:t>
      </w:r>
      <w:r w:rsidR="00AB4F67" w:rsidRPr="009E031D">
        <w:rPr>
          <w:rFonts w:ascii="Times New Roman" w:hAnsi="Times New Roman"/>
          <w:color w:val="000000" w:themeColor="text1"/>
          <w:sz w:val="24"/>
          <w:szCs w:val="24"/>
        </w:rPr>
        <w:t>ов</w:t>
      </w:r>
      <w:r w:rsidRPr="009E031D">
        <w:rPr>
          <w:rFonts w:ascii="Times New Roman" w:hAnsi="Times New Roman"/>
          <w:color w:val="000000" w:themeColor="text1"/>
          <w:sz w:val="24"/>
          <w:szCs w:val="24"/>
        </w:rPr>
        <w:t xml:space="preserve"> по отношению к тексту и положениям Технического задания, приоритет отдаётся Техническому заданию.</w:t>
      </w:r>
    </w:p>
    <w:p w14:paraId="2E2A934F" w14:textId="33464FC8" w:rsidR="002726F3" w:rsidRPr="009E031D" w:rsidRDefault="00120313" w:rsidP="00AA1BB4">
      <w:pPr>
        <w:tabs>
          <w:tab w:val="num" w:pos="0"/>
          <w:tab w:val="num" w:pos="709"/>
        </w:tabs>
        <w:spacing w:before="200"/>
        <w:jc w:val="both"/>
        <w:rPr>
          <w:rFonts w:ascii="Times New Roman" w:hAnsi="Times New Roman"/>
          <w:color w:val="000000" w:themeColor="text1"/>
          <w:sz w:val="24"/>
          <w:szCs w:val="24"/>
        </w:rPr>
      </w:pPr>
      <w:r w:rsidRPr="009E031D">
        <w:rPr>
          <w:rFonts w:ascii="Times New Roman" w:hAnsi="Times New Roman"/>
          <w:color w:val="000000" w:themeColor="text1"/>
          <w:sz w:val="24"/>
          <w:szCs w:val="24"/>
        </w:rPr>
        <w:t>Контактное лицо, должность, телефон, адрес, E-mail для уточнения возникающих по техническому заданию вопросов.</w:t>
      </w:r>
      <w:r w:rsidR="00F80FF0" w:rsidRPr="009E031D">
        <w:rPr>
          <w:rFonts w:ascii="Times New Roman" w:hAnsi="Times New Roman"/>
          <w:color w:val="000000" w:themeColor="text1"/>
          <w:sz w:val="24"/>
          <w:szCs w:val="24"/>
        </w:rPr>
        <w:t xml:space="preserve"> </w:t>
      </w:r>
      <w:r w:rsidR="00813A64" w:rsidRPr="009E031D">
        <w:rPr>
          <w:rFonts w:ascii="Times New Roman" w:hAnsi="Times New Roman"/>
          <w:color w:val="000000" w:themeColor="text1"/>
          <w:sz w:val="24"/>
          <w:szCs w:val="24"/>
        </w:rPr>
        <w:t xml:space="preserve">Начальник ПТО Каландаров Сафармамад </w:t>
      </w:r>
      <w:proofErr w:type="spellStart"/>
      <w:r w:rsidR="00813A64" w:rsidRPr="009E031D">
        <w:rPr>
          <w:rFonts w:ascii="Times New Roman" w:hAnsi="Times New Roman"/>
          <w:color w:val="000000" w:themeColor="text1"/>
          <w:sz w:val="24"/>
          <w:szCs w:val="24"/>
        </w:rPr>
        <w:t>Ватаншоевич</w:t>
      </w:r>
      <w:proofErr w:type="spellEnd"/>
      <w:r w:rsidR="00813A64" w:rsidRPr="009E031D">
        <w:rPr>
          <w:rFonts w:ascii="Times New Roman" w:hAnsi="Times New Roman"/>
          <w:color w:val="000000" w:themeColor="text1"/>
          <w:sz w:val="24"/>
          <w:szCs w:val="24"/>
        </w:rPr>
        <w:t>,</w:t>
      </w:r>
      <w:r w:rsidR="00F80FF0" w:rsidRPr="009E031D">
        <w:rPr>
          <w:rFonts w:ascii="Times New Roman" w:hAnsi="Times New Roman"/>
          <w:color w:val="000000" w:themeColor="text1"/>
          <w:sz w:val="24"/>
          <w:szCs w:val="24"/>
        </w:rPr>
        <w:t xml:space="preserve"> тел: 900-09-</w:t>
      </w:r>
      <w:r w:rsidR="00813A64" w:rsidRPr="009E031D">
        <w:rPr>
          <w:rFonts w:ascii="Times New Roman" w:hAnsi="Times New Roman"/>
          <w:color w:val="000000" w:themeColor="text1"/>
          <w:sz w:val="24"/>
          <w:szCs w:val="24"/>
        </w:rPr>
        <w:t>50-17</w:t>
      </w:r>
      <w:r w:rsidR="00F80FF0" w:rsidRPr="009E031D">
        <w:rPr>
          <w:rFonts w:ascii="Times New Roman" w:hAnsi="Times New Roman"/>
          <w:color w:val="000000" w:themeColor="text1"/>
          <w:sz w:val="24"/>
          <w:szCs w:val="24"/>
        </w:rPr>
        <w:t>, E-mail</w:t>
      </w:r>
      <w:r w:rsidR="00493E12" w:rsidRPr="009E031D">
        <w:rPr>
          <w:rFonts w:ascii="Times New Roman" w:hAnsi="Times New Roman"/>
          <w:color w:val="000000" w:themeColor="text1"/>
          <w:sz w:val="24"/>
          <w:szCs w:val="24"/>
        </w:rPr>
        <w:t>:</w:t>
      </w:r>
      <w:r w:rsidR="00F80FF0" w:rsidRPr="009E031D">
        <w:rPr>
          <w:rFonts w:ascii="Times New Roman" w:hAnsi="Times New Roman"/>
          <w:color w:val="000000" w:themeColor="text1"/>
          <w:sz w:val="24"/>
          <w:szCs w:val="24"/>
        </w:rPr>
        <w:t xml:space="preserve"> </w:t>
      </w:r>
      <w:hyperlink r:id="rId8" w:history="1">
        <w:r w:rsidR="00813A64" w:rsidRPr="009E031D">
          <w:rPr>
            <w:rStyle w:val="ab"/>
            <w:rFonts w:ascii="Times New Roman" w:hAnsi="Times New Roman"/>
            <w:color w:val="000000" w:themeColor="text1"/>
            <w:sz w:val="24"/>
            <w:szCs w:val="24"/>
            <w:lang w:val="en-US" w:eastAsia="ru-RU"/>
          </w:rPr>
          <w:t>s</w:t>
        </w:r>
        <w:r w:rsidR="00813A64" w:rsidRPr="009E031D">
          <w:rPr>
            <w:rStyle w:val="ab"/>
            <w:rFonts w:ascii="Times New Roman" w:hAnsi="Times New Roman"/>
            <w:color w:val="000000" w:themeColor="text1"/>
            <w:sz w:val="24"/>
            <w:szCs w:val="24"/>
            <w:lang w:eastAsia="ru-RU"/>
          </w:rPr>
          <w:t>.</w:t>
        </w:r>
        <w:r w:rsidR="00813A64" w:rsidRPr="009E031D">
          <w:rPr>
            <w:rStyle w:val="ab"/>
            <w:rFonts w:ascii="Times New Roman" w:hAnsi="Times New Roman"/>
            <w:color w:val="000000" w:themeColor="text1"/>
            <w:sz w:val="24"/>
            <w:szCs w:val="24"/>
            <w:lang w:val="en-US" w:eastAsia="ru-RU"/>
          </w:rPr>
          <w:t>kalandarov</w:t>
        </w:r>
        <w:r w:rsidR="00813A64" w:rsidRPr="009E031D">
          <w:rPr>
            <w:rStyle w:val="ab"/>
            <w:rFonts w:ascii="Times New Roman" w:hAnsi="Times New Roman"/>
            <w:color w:val="000000" w:themeColor="text1"/>
            <w:sz w:val="24"/>
            <w:szCs w:val="24"/>
            <w:lang w:eastAsia="ru-RU"/>
          </w:rPr>
          <w:t>@</w:t>
        </w:r>
        <w:r w:rsidR="00813A64" w:rsidRPr="009E031D">
          <w:rPr>
            <w:rStyle w:val="ab"/>
            <w:rFonts w:ascii="Times New Roman" w:hAnsi="Times New Roman"/>
            <w:color w:val="000000" w:themeColor="text1"/>
            <w:sz w:val="24"/>
            <w:szCs w:val="24"/>
            <w:lang w:val="en-US" w:eastAsia="ru-RU"/>
          </w:rPr>
          <w:t>sangtuda</w:t>
        </w:r>
        <w:r w:rsidR="00813A64" w:rsidRPr="009E031D">
          <w:rPr>
            <w:rStyle w:val="ab"/>
            <w:rFonts w:ascii="Times New Roman" w:hAnsi="Times New Roman"/>
            <w:color w:val="000000" w:themeColor="text1"/>
            <w:sz w:val="24"/>
            <w:szCs w:val="24"/>
            <w:lang w:eastAsia="ru-RU"/>
          </w:rPr>
          <w:t>.</w:t>
        </w:r>
        <w:r w:rsidR="00813A64" w:rsidRPr="009E031D">
          <w:rPr>
            <w:rStyle w:val="ab"/>
            <w:rFonts w:ascii="Times New Roman" w:hAnsi="Times New Roman"/>
            <w:color w:val="000000" w:themeColor="text1"/>
            <w:sz w:val="24"/>
            <w:szCs w:val="24"/>
            <w:lang w:val="en-US" w:eastAsia="ru-RU"/>
          </w:rPr>
          <w:t>com</w:t>
        </w:r>
      </w:hyperlink>
      <w:r w:rsidR="004452F1" w:rsidRPr="009E031D">
        <w:rPr>
          <w:rFonts w:ascii="Times New Roman" w:hAnsi="Times New Roman"/>
          <w:color w:val="000000" w:themeColor="text1"/>
          <w:sz w:val="24"/>
          <w:szCs w:val="24"/>
        </w:rPr>
        <w:t>.</w:t>
      </w:r>
    </w:p>
    <w:p w14:paraId="37F22283" w14:textId="77777777" w:rsidR="00F80FF0" w:rsidRPr="009E031D" w:rsidRDefault="00F80FF0"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tbl>
      <w:tblPr>
        <w:tblStyle w:val="aa"/>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2410"/>
        <w:gridCol w:w="2857"/>
      </w:tblGrid>
      <w:tr w:rsidR="009E031D" w:rsidRPr="009E031D" w14:paraId="222CCFF9" w14:textId="77777777" w:rsidTr="00813A64">
        <w:tc>
          <w:tcPr>
            <w:tcW w:w="3657" w:type="dxa"/>
          </w:tcPr>
          <w:p w14:paraId="42F0FEF8" w14:textId="54FEF729" w:rsidR="00734375" w:rsidRPr="009E031D" w:rsidRDefault="00813A64" w:rsidP="00001FC0">
            <w:pPr>
              <w:rPr>
                <w:rFonts w:ascii="Times New Roman" w:hAnsi="Times New Roman"/>
                <w:color w:val="000000" w:themeColor="text1"/>
                <w:sz w:val="28"/>
                <w:szCs w:val="28"/>
              </w:rPr>
            </w:pPr>
            <w:r w:rsidRPr="009E031D">
              <w:rPr>
                <w:rFonts w:ascii="Times New Roman" w:hAnsi="Times New Roman"/>
                <w:color w:val="000000" w:themeColor="text1"/>
                <w:sz w:val="28"/>
                <w:szCs w:val="28"/>
              </w:rPr>
              <w:t>Начальник ПТО</w:t>
            </w:r>
          </w:p>
        </w:tc>
        <w:tc>
          <w:tcPr>
            <w:tcW w:w="2410" w:type="dxa"/>
          </w:tcPr>
          <w:p w14:paraId="32725805" w14:textId="77777777" w:rsidR="00734375" w:rsidRPr="009E031D" w:rsidRDefault="00734375" w:rsidP="00001FC0">
            <w:pPr>
              <w:rPr>
                <w:rFonts w:ascii="Times New Roman" w:hAnsi="Times New Roman"/>
                <w:color w:val="000000" w:themeColor="text1"/>
                <w:sz w:val="28"/>
                <w:szCs w:val="28"/>
              </w:rPr>
            </w:pPr>
            <w:r w:rsidRPr="009E031D">
              <w:rPr>
                <w:rFonts w:ascii="Times New Roman" w:hAnsi="Times New Roman"/>
                <w:color w:val="000000" w:themeColor="text1"/>
                <w:sz w:val="28"/>
                <w:szCs w:val="28"/>
              </w:rPr>
              <w:t>_______________</w:t>
            </w:r>
          </w:p>
        </w:tc>
        <w:tc>
          <w:tcPr>
            <w:tcW w:w="2857" w:type="dxa"/>
          </w:tcPr>
          <w:p w14:paraId="67A78F2E" w14:textId="2CD73B5F" w:rsidR="00734375" w:rsidRPr="009E031D" w:rsidRDefault="00813A64" w:rsidP="00813A64">
            <w:pPr>
              <w:rPr>
                <w:rFonts w:ascii="Times New Roman" w:hAnsi="Times New Roman"/>
                <w:color w:val="000000" w:themeColor="text1"/>
                <w:sz w:val="28"/>
                <w:szCs w:val="28"/>
              </w:rPr>
            </w:pPr>
            <w:r w:rsidRPr="009E031D">
              <w:rPr>
                <w:rFonts w:ascii="Times New Roman" w:hAnsi="Times New Roman"/>
                <w:color w:val="000000" w:themeColor="text1"/>
                <w:sz w:val="28"/>
                <w:szCs w:val="28"/>
              </w:rPr>
              <w:t>Каландаров С.В.</w:t>
            </w:r>
          </w:p>
        </w:tc>
      </w:tr>
    </w:tbl>
    <w:p w14:paraId="7BBAA8F7" w14:textId="77777777" w:rsidR="00734375" w:rsidRDefault="0073437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6B0F5276"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45DB77B9"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0F8CBB9E"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250653D9"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7ECB6F30"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5D758FF4"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022065E0"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2FF0FADF"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4AD51534"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6B9B54B7"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410DCEBE"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49C115FB"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0F75188D" w14:textId="77777777"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1A3B8EF3" w14:textId="4A039270"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0615A32A" w14:textId="77777777" w:rsidR="00306D52" w:rsidRDefault="00306D52"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5F1D1532" w14:textId="3A88DE4D" w:rsidR="00DB5B05" w:rsidRPr="00DB5B05" w:rsidRDefault="00DB5B05" w:rsidP="00DB5B05">
      <w:pPr>
        <w:tabs>
          <w:tab w:val="left" w:pos="709"/>
        </w:tabs>
        <w:spacing w:after="0"/>
        <w:jc w:val="right"/>
        <w:rPr>
          <w:rFonts w:ascii="Times New Roman" w:hAnsi="Times New Roman"/>
        </w:rPr>
      </w:pPr>
      <w:r w:rsidRPr="00DB5B05">
        <w:rPr>
          <w:rFonts w:ascii="Times New Roman" w:hAnsi="Times New Roman"/>
        </w:rPr>
        <w:t>Приложение №1</w:t>
      </w:r>
    </w:p>
    <w:p w14:paraId="79C31480" w14:textId="77777777" w:rsidR="00DB5B05" w:rsidRDefault="00DB5B05" w:rsidP="008A1908">
      <w:pPr>
        <w:tabs>
          <w:tab w:val="left" w:pos="709"/>
        </w:tabs>
        <w:spacing w:after="0"/>
        <w:jc w:val="center"/>
        <w:rPr>
          <w:rFonts w:ascii="Times New Roman" w:hAnsi="Times New Roman"/>
          <w:sz w:val="28"/>
          <w:szCs w:val="28"/>
        </w:rPr>
      </w:pPr>
    </w:p>
    <w:p w14:paraId="4B48762E" w14:textId="77777777" w:rsidR="00DB5B05" w:rsidRDefault="00DB5B05" w:rsidP="008A1908">
      <w:pPr>
        <w:tabs>
          <w:tab w:val="left" w:pos="709"/>
        </w:tabs>
        <w:spacing w:after="0"/>
        <w:jc w:val="center"/>
        <w:rPr>
          <w:rFonts w:ascii="Times New Roman" w:hAnsi="Times New Roman"/>
          <w:sz w:val="28"/>
          <w:szCs w:val="28"/>
        </w:rPr>
      </w:pPr>
    </w:p>
    <w:p w14:paraId="2219B89A" w14:textId="77777777" w:rsidR="008A1908" w:rsidRPr="00937C03" w:rsidRDefault="008A1908" w:rsidP="008A1908">
      <w:pPr>
        <w:tabs>
          <w:tab w:val="left" w:pos="709"/>
        </w:tabs>
        <w:spacing w:after="0"/>
        <w:jc w:val="center"/>
        <w:rPr>
          <w:rFonts w:ascii="Times New Roman" w:hAnsi="Times New Roman"/>
          <w:sz w:val="28"/>
          <w:szCs w:val="28"/>
        </w:rPr>
      </w:pPr>
      <w:r w:rsidRPr="00937C03">
        <w:rPr>
          <w:rFonts w:ascii="Times New Roman" w:hAnsi="Times New Roman"/>
          <w:sz w:val="28"/>
          <w:szCs w:val="28"/>
        </w:rPr>
        <w:t>Г</w:t>
      </w:r>
      <w:r>
        <w:rPr>
          <w:rFonts w:ascii="Times New Roman" w:hAnsi="Times New Roman"/>
          <w:sz w:val="28"/>
          <w:szCs w:val="28"/>
        </w:rPr>
        <w:t>РАФИК</w:t>
      </w:r>
    </w:p>
    <w:p w14:paraId="4FCBA304" w14:textId="072138E2" w:rsidR="008A1908" w:rsidRPr="00937C03" w:rsidRDefault="008A1908" w:rsidP="008A1908">
      <w:pPr>
        <w:tabs>
          <w:tab w:val="left" w:pos="709"/>
        </w:tabs>
        <w:spacing w:after="0"/>
        <w:jc w:val="center"/>
        <w:rPr>
          <w:rFonts w:ascii="Times New Roman" w:hAnsi="Times New Roman"/>
          <w:sz w:val="28"/>
          <w:szCs w:val="28"/>
        </w:rPr>
      </w:pPr>
      <w:r w:rsidRPr="00937C03">
        <w:rPr>
          <w:rFonts w:ascii="Times New Roman" w:hAnsi="Times New Roman"/>
          <w:sz w:val="28"/>
          <w:szCs w:val="28"/>
        </w:rPr>
        <w:t xml:space="preserve">оказания услуг по проектированию, поставке, монтажу и пуско-наладке </w:t>
      </w:r>
      <w:r w:rsidR="00DB5B05">
        <w:rPr>
          <w:rFonts w:ascii="Times New Roman" w:hAnsi="Times New Roman"/>
          <w:sz w:val="28"/>
          <w:szCs w:val="28"/>
        </w:rPr>
        <w:t xml:space="preserve">лифтового </w:t>
      </w:r>
      <w:r>
        <w:rPr>
          <w:rFonts w:ascii="Times New Roman" w:hAnsi="Times New Roman"/>
          <w:sz w:val="28"/>
          <w:szCs w:val="28"/>
        </w:rPr>
        <w:t>оборудования</w:t>
      </w:r>
    </w:p>
    <w:p w14:paraId="5239BDB3" w14:textId="77777777" w:rsidR="008A1908" w:rsidRPr="00937C03" w:rsidRDefault="008A1908" w:rsidP="008A1908">
      <w:pPr>
        <w:pStyle w:val="a8"/>
        <w:tabs>
          <w:tab w:val="left" w:pos="709"/>
        </w:tabs>
        <w:spacing w:before="160" w:after="0"/>
        <w:ind w:left="567"/>
        <w:jc w:val="both"/>
        <w:rPr>
          <w:rFonts w:ascii="Times New Roman" w:hAnsi="Times New Roman"/>
          <w:sz w:val="28"/>
          <w:szCs w:val="28"/>
        </w:rPr>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039"/>
        <w:gridCol w:w="1213"/>
        <w:gridCol w:w="1213"/>
        <w:gridCol w:w="1214"/>
        <w:gridCol w:w="1213"/>
        <w:gridCol w:w="1214"/>
      </w:tblGrid>
      <w:tr w:rsidR="007A5897" w:rsidRPr="00937C03" w14:paraId="50C70193" w14:textId="18F99E83" w:rsidTr="00115FF1">
        <w:trPr>
          <w:trHeight w:val="756"/>
        </w:trPr>
        <w:tc>
          <w:tcPr>
            <w:tcW w:w="534" w:type="dxa"/>
            <w:vMerge w:val="restart"/>
            <w:shd w:val="clear" w:color="auto" w:fill="auto"/>
            <w:vAlign w:val="center"/>
          </w:tcPr>
          <w:p w14:paraId="0C2F4F6D" w14:textId="77777777" w:rsidR="007A5897" w:rsidRPr="00937C03" w:rsidRDefault="007A5897" w:rsidP="00F278F6">
            <w:pPr>
              <w:pStyle w:val="ConsNonformat"/>
              <w:widowControl/>
              <w:spacing w:before="60" w:after="60" w:line="276" w:lineRule="auto"/>
              <w:ind w:left="-142" w:right="-108"/>
              <w:jc w:val="center"/>
              <w:rPr>
                <w:rFonts w:ascii="Times New Roman" w:hAnsi="Times New Roman" w:cs="Times New Roman"/>
                <w:sz w:val="28"/>
                <w:szCs w:val="28"/>
              </w:rPr>
            </w:pPr>
            <w:r w:rsidRPr="00937C03">
              <w:rPr>
                <w:rFonts w:ascii="Times New Roman" w:hAnsi="Times New Roman" w:cs="Times New Roman"/>
                <w:sz w:val="28"/>
                <w:szCs w:val="28"/>
              </w:rPr>
              <w:t>№</w:t>
            </w:r>
          </w:p>
          <w:p w14:paraId="0E06C272" w14:textId="77777777" w:rsidR="007A5897" w:rsidRPr="00937C03" w:rsidRDefault="007A5897" w:rsidP="00F278F6">
            <w:pPr>
              <w:pStyle w:val="ConsNonformat"/>
              <w:widowControl/>
              <w:spacing w:before="60" w:after="60" w:line="276" w:lineRule="auto"/>
              <w:ind w:left="-142" w:right="-108"/>
              <w:jc w:val="center"/>
              <w:rPr>
                <w:rFonts w:ascii="Times New Roman" w:hAnsi="Times New Roman" w:cs="Times New Roman"/>
                <w:sz w:val="28"/>
                <w:szCs w:val="28"/>
              </w:rPr>
            </w:pPr>
            <w:r w:rsidRPr="00937C03">
              <w:rPr>
                <w:rFonts w:ascii="Times New Roman" w:hAnsi="Times New Roman" w:cs="Times New Roman"/>
                <w:sz w:val="28"/>
                <w:szCs w:val="28"/>
              </w:rPr>
              <w:t>п/п</w:t>
            </w:r>
          </w:p>
        </w:tc>
        <w:tc>
          <w:tcPr>
            <w:tcW w:w="3039" w:type="dxa"/>
            <w:vMerge w:val="restart"/>
            <w:shd w:val="clear" w:color="auto" w:fill="auto"/>
            <w:vAlign w:val="center"/>
          </w:tcPr>
          <w:p w14:paraId="345E4B95" w14:textId="77777777" w:rsidR="007A5897" w:rsidRPr="00937C03" w:rsidRDefault="007A5897" w:rsidP="00F278F6">
            <w:pPr>
              <w:pStyle w:val="ConsNonformat"/>
              <w:widowControl/>
              <w:spacing w:before="60" w:after="60" w:line="276" w:lineRule="auto"/>
              <w:ind w:left="-142" w:right="-108"/>
              <w:jc w:val="center"/>
              <w:rPr>
                <w:rFonts w:ascii="Times New Roman" w:hAnsi="Times New Roman" w:cs="Times New Roman"/>
                <w:sz w:val="28"/>
                <w:szCs w:val="28"/>
              </w:rPr>
            </w:pPr>
            <w:r w:rsidRPr="00937C03">
              <w:rPr>
                <w:rFonts w:ascii="Times New Roman" w:hAnsi="Times New Roman" w:cs="Times New Roman"/>
                <w:sz w:val="28"/>
                <w:szCs w:val="28"/>
              </w:rPr>
              <w:t>Наименование этапа</w:t>
            </w:r>
          </w:p>
        </w:tc>
        <w:tc>
          <w:tcPr>
            <w:tcW w:w="6067" w:type="dxa"/>
            <w:gridSpan w:val="5"/>
            <w:shd w:val="clear" w:color="auto" w:fill="auto"/>
          </w:tcPr>
          <w:p w14:paraId="34E8F043" w14:textId="77777777" w:rsidR="007A5897" w:rsidRPr="00937C03" w:rsidRDefault="007A5897" w:rsidP="00F278F6">
            <w:pPr>
              <w:pStyle w:val="ConsNonformat"/>
              <w:widowControl/>
              <w:spacing w:before="60" w:after="60" w:line="276" w:lineRule="auto"/>
              <w:ind w:right="0"/>
              <w:jc w:val="center"/>
              <w:rPr>
                <w:rFonts w:ascii="Times New Roman" w:hAnsi="Times New Roman" w:cs="Times New Roman"/>
                <w:sz w:val="28"/>
                <w:szCs w:val="28"/>
              </w:rPr>
            </w:pPr>
            <w:r w:rsidRPr="00937C03">
              <w:rPr>
                <w:rFonts w:ascii="Times New Roman" w:hAnsi="Times New Roman" w:cs="Times New Roman"/>
                <w:sz w:val="28"/>
                <w:szCs w:val="28"/>
              </w:rPr>
              <w:t xml:space="preserve">График выполнения, </w:t>
            </w:r>
          </w:p>
          <w:p w14:paraId="31DF6B36" w14:textId="2EDED047" w:rsidR="007A5897" w:rsidRPr="00937C03" w:rsidRDefault="007A5897" w:rsidP="00F278F6">
            <w:pPr>
              <w:pStyle w:val="ConsNonformat"/>
              <w:widowControl/>
              <w:spacing w:before="60" w:after="60" w:line="276" w:lineRule="auto"/>
              <w:ind w:right="0"/>
              <w:jc w:val="center"/>
              <w:rPr>
                <w:rFonts w:ascii="Times New Roman" w:hAnsi="Times New Roman" w:cs="Times New Roman"/>
                <w:sz w:val="28"/>
                <w:szCs w:val="28"/>
              </w:rPr>
            </w:pPr>
            <w:r w:rsidRPr="00937C03">
              <w:rPr>
                <w:rFonts w:ascii="Times New Roman" w:hAnsi="Times New Roman" w:cs="Times New Roman"/>
                <w:sz w:val="28"/>
                <w:szCs w:val="28"/>
              </w:rPr>
              <w:t>с момента подписания Договора</w:t>
            </w:r>
          </w:p>
        </w:tc>
      </w:tr>
      <w:tr w:rsidR="007A5897" w:rsidRPr="00937C03" w14:paraId="4CD9A58E" w14:textId="0BE6B7A4" w:rsidTr="007A5897">
        <w:tc>
          <w:tcPr>
            <w:tcW w:w="534" w:type="dxa"/>
            <w:vMerge/>
            <w:shd w:val="clear" w:color="auto" w:fill="auto"/>
          </w:tcPr>
          <w:p w14:paraId="7D943DA3" w14:textId="77777777" w:rsidR="007A5897" w:rsidRPr="00937C03" w:rsidRDefault="007A5897" w:rsidP="00F278F6">
            <w:pPr>
              <w:pStyle w:val="ConsNonformat"/>
              <w:widowControl/>
              <w:spacing w:before="60" w:after="60" w:line="276" w:lineRule="auto"/>
              <w:ind w:right="0"/>
              <w:jc w:val="center"/>
              <w:rPr>
                <w:rFonts w:ascii="Times New Roman" w:hAnsi="Times New Roman" w:cs="Times New Roman"/>
                <w:sz w:val="28"/>
                <w:szCs w:val="28"/>
              </w:rPr>
            </w:pPr>
          </w:p>
        </w:tc>
        <w:tc>
          <w:tcPr>
            <w:tcW w:w="3039" w:type="dxa"/>
            <w:vMerge/>
            <w:shd w:val="clear" w:color="auto" w:fill="auto"/>
            <w:vAlign w:val="center"/>
          </w:tcPr>
          <w:p w14:paraId="3B0DA33B" w14:textId="77777777" w:rsidR="007A5897" w:rsidRPr="00937C03" w:rsidRDefault="007A5897" w:rsidP="00F278F6">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auto"/>
          </w:tcPr>
          <w:p w14:paraId="153BE295" w14:textId="7C38B2F3" w:rsidR="007A5897" w:rsidRPr="00F403C8" w:rsidRDefault="007A5897" w:rsidP="007A5897">
            <w:pPr>
              <w:pStyle w:val="ConsNonformat"/>
              <w:widowControl/>
              <w:spacing w:before="60" w:after="60" w:line="276" w:lineRule="auto"/>
              <w:ind w:left="-74" w:right="-108"/>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06</w:t>
            </w:r>
          </w:p>
        </w:tc>
        <w:tc>
          <w:tcPr>
            <w:tcW w:w="1213" w:type="dxa"/>
            <w:shd w:val="clear" w:color="auto" w:fill="auto"/>
          </w:tcPr>
          <w:p w14:paraId="357020EE" w14:textId="26361275" w:rsidR="007A5897" w:rsidRPr="00F403C8" w:rsidRDefault="007A5897" w:rsidP="007A5897">
            <w:pPr>
              <w:pStyle w:val="ConsNonformat"/>
              <w:widowControl/>
              <w:spacing w:before="60" w:after="60" w:line="276" w:lineRule="auto"/>
              <w:ind w:left="34" w:right="-108"/>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07</w:t>
            </w:r>
          </w:p>
        </w:tc>
        <w:tc>
          <w:tcPr>
            <w:tcW w:w="1214" w:type="dxa"/>
          </w:tcPr>
          <w:p w14:paraId="2752B8CB" w14:textId="036EE7DA" w:rsidR="007A5897" w:rsidRPr="00F403C8" w:rsidRDefault="007A5897" w:rsidP="007A5897">
            <w:pPr>
              <w:pStyle w:val="ConsNonformat"/>
              <w:widowControl/>
              <w:spacing w:before="60" w:after="60" w:line="276" w:lineRule="auto"/>
              <w:ind w:left="-108" w:right="-108"/>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08</w:t>
            </w:r>
          </w:p>
        </w:tc>
        <w:tc>
          <w:tcPr>
            <w:tcW w:w="1213" w:type="dxa"/>
          </w:tcPr>
          <w:p w14:paraId="59D4C338" w14:textId="50C14566" w:rsidR="007A5897" w:rsidRPr="00F403C8" w:rsidRDefault="007A5897" w:rsidP="007A5897">
            <w:pPr>
              <w:pStyle w:val="ConsNonformat"/>
              <w:widowControl/>
              <w:spacing w:before="60" w:after="60" w:line="276" w:lineRule="auto"/>
              <w:ind w:left="-108" w:right="-108"/>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09</w:t>
            </w:r>
          </w:p>
        </w:tc>
        <w:tc>
          <w:tcPr>
            <w:tcW w:w="1214" w:type="dxa"/>
          </w:tcPr>
          <w:p w14:paraId="052AAFEA" w14:textId="21904488" w:rsidR="007A5897" w:rsidRPr="00F403C8" w:rsidRDefault="007A5897" w:rsidP="007A5897">
            <w:pPr>
              <w:pStyle w:val="ConsNonformat"/>
              <w:widowControl/>
              <w:spacing w:before="60" w:after="60" w:line="276" w:lineRule="auto"/>
              <w:ind w:left="-108" w:right="-108"/>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7A5897" w:rsidRPr="00937C03" w14:paraId="3E899ABA" w14:textId="38868C30" w:rsidTr="007A5897">
        <w:trPr>
          <w:trHeight w:val="939"/>
        </w:trPr>
        <w:tc>
          <w:tcPr>
            <w:tcW w:w="534" w:type="dxa"/>
            <w:shd w:val="clear" w:color="auto" w:fill="auto"/>
            <w:vAlign w:val="center"/>
          </w:tcPr>
          <w:p w14:paraId="54B129CD" w14:textId="77777777" w:rsidR="007A5897" w:rsidRPr="00937C03" w:rsidRDefault="007A5897" w:rsidP="008A1908">
            <w:pPr>
              <w:numPr>
                <w:ilvl w:val="0"/>
                <w:numId w:val="27"/>
              </w:numPr>
              <w:spacing w:after="0"/>
              <w:jc w:val="center"/>
              <w:rPr>
                <w:rFonts w:ascii="Times New Roman" w:hAnsi="Times New Roman"/>
                <w:sz w:val="28"/>
                <w:szCs w:val="28"/>
              </w:rPr>
            </w:pPr>
          </w:p>
        </w:tc>
        <w:tc>
          <w:tcPr>
            <w:tcW w:w="3039" w:type="dxa"/>
            <w:shd w:val="clear" w:color="auto" w:fill="auto"/>
            <w:vAlign w:val="center"/>
          </w:tcPr>
          <w:p w14:paraId="2B9D88EC" w14:textId="00EC3DD2" w:rsidR="007A5897" w:rsidRPr="00F403C8" w:rsidRDefault="007A5897" w:rsidP="00110A57">
            <w:pPr>
              <w:pStyle w:val="ConsNonformat"/>
              <w:widowControl/>
              <w:spacing w:before="60" w:after="60" w:line="276" w:lineRule="auto"/>
              <w:ind w:right="0"/>
              <w:rPr>
                <w:rFonts w:ascii="Times New Roman" w:hAnsi="Times New Roman" w:cs="Times New Roman"/>
                <w:sz w:val="28"/>
                <w:szCs w:val="28"/>
              </w:rPr>
            </w:pPr>
            <w:r>
              <w:rPr>
                <w:rFonts w:ascii="Times New Roman" w:hAnsi="Times New Roman" w:cs="Times New Roman"/>
                <w:sz w:val="28"/>
                <w:szCs w:val="28"/>
              </w:rPr>
              <w:t>Проектные работы</w:t>
            </w:r>
          </w:p>
        </w:tc>
        <w:tc>
          <w:tcPr>
            <w:tcW w:w="1213" w:type="dxa"/>
            <w:shd w:val="clear" w:color="auto" w:fill="92D050"/>
          </w:tcPr>
          <w:p w14:paraId="559A8B57" w14:textId="77777777" w:rsidR="007A5897" w:rsidRPr="00937C03"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auto"/>
          </w:tcPr>
          <w:p w14:paraId="24E07EFF"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1ACDAFC0"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auto"/>
          </w:tcPr>
          <w:p w14:paraId="345962D9"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37A9664D"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r>
      <w:tr w:rsidR="007A5897" w:rsidRPr="00937C03" w14:paraId="3C1CDF18" w14:textId="13947C67" w:rsidTr="007A5897">
        <w:trPr>
          <w:trHeight w:val="1040"/>
        </w:trPr>
        <w:tc>
          <w:tcPr>
            <w:tcW w:w="534" w:type="dxa"/>
            <w:shd w:val="clear" w:color="auto" w:fill="auto"/>
            <w:vAlign w:val="center"/>
          </w:tcPr>
          <w:p w14:paraId="40019515" w14:textId="77777777" w:rsidR="007A5897" w:rsidRPr="00937C03" w:rsidRDefault="007A5897" w:rsidP="008A1908">
            <w:pPr>
              <w:numPr>
                <w:ilvl w:val="0"/>
                <w:numId w:val="27"/>
              </w:numPr>
              <w:spacing w:after="0"/>
              <w:jc w:val="center"/>
              <w:rPr>
                <w:rFonts w:ascii="Times New Roman" w:hAnsi="Times New Roman"/>
                <w:sz w:val="28"/>
                <w:szCs w:val="28"/>
              </w:rPr>
            </w:pPr>
          </w:p>
        </w:tc>
        <w:tc>
          <w:tcPr>
            <w:tcW w:w="3039" w:type="dxa"/>
            <w:shd w:val="clear" w:color="auto" w:fill="auto"/>
            <w:vAlign w:val="center"/>
          </w:tcPr>
          <w:p w14:paraId="17C1135C" w14:textId="5878AF86" w:rsidR="007A5897" w:rsidRPr="00F403C8" w:rsidRDefault="007A5897" w:rsidP="00110A57">
            <w:pPr>
              <w:pStyle w:val="ConsNonformat"/>
              <w:widowControl/>
              <w:spacing w:before="60" w:after="60" w:line="276" w:lineRule="auto"/>
              <w:ind w:right="0"/>
              <w:rPr>
                <w:rFonts w:ascii="Times New Roman" w:hAnsi="Times New Roman" w:cs="Times New Roman"/>
                <w:sz w:val="28"/>
                <w:szCs w:val="28"/>
              </w:rPr>
            </w:pPr>
            <w:r w:rsidRPr="00937C03">
              <w:rPr>
                <w:rFonts w:ascii="Times New Roman" w:hAnsi="Times New Roman" w:cs="Times New Roman"/>
                <w:sz w:val="28"/>
                <w:szCs w:val="28"/>
              </w:rPr>
              <w:t xml:space="preserve">Поставка оборудования </w:t>
            </w:r>
          </w:p>
        </w:tc>
        <w:tc>
          <w:tcPr>
            <w:tcW w:w="1213" w:type="dxa"/>
            <w:shd w:val="clear" w:color="auto" w:fill="auto"/>
          </w:tcPr>
          <w:p w14:paraId="651063E5" w14:textId="77777777" w:rsidR="007A5897" w:rsidRPr="00937C03"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92D050"/>
          </w:tcPr>
          <w:p w14:paraId="40D5403A"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1B8B13AE" w14:textId="6D7F8218"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r>
              <w:rPr>
                <w:rFonts w:ascii="Times New Roman" w:hAnsi="Times New Roman"/>
                <w:noProof/>
                <w:color w:val="000000" w:themeColor="text1"/>
                <w:sz w:val="28"/>
                <w:szCs w:val="28"/>
              </w:rPr>
              <mc:AlternateContent>
                <mc:Choice Requires="wps">
                  <w:drawing>
                    <wp:anchor distT="0" distB="0" distL="114300" distR="114300" simplePos="0" relativeHeight="251671552" behindDoc="0" locked="0" layoutInCell="1" allowOverlap="1" wp14:anchorId="7985F868" wp14:editId="1D2D1425">
                      <wp:simplePos x="0" y="0"/>
                      <wp:positionH relativeFrom="column">
                        <wp:posOffset>-61762</wp:posOffset>
                      </wp:positionH>
                      <wp:positionV relativeFrom="paragraph">
                        <wp:posOffset>-5610</wp:posOffset>
                      </wp:positionV>
                      <wp:extent cx="271145" cy="683288"/>
                      <wp:effectExtent l="0" t="0" r="0" b="2540"/>
                      <wp:wrapNone/>
                      <wp:docPr id="3" name="Прямоугольник 3"/>
                      <wp:cNvGraphicFramePr/>
                      <a:graphic xmlns:a="http://schemas.openxmlformats.org/drawingml/2006/main">
                        <a:graphicData uri="http://schemas.microsoft.com/office/word/2010/wordprocessingShape">
                          <wps:wsp>
                            <wps:cNvSpPr/>
                            <wps:spPr>
                              <a:xfrm>
                                <a:off x="0" y="0"/>
                                <a:ext cx="271145" cy="683288"/>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BE36C4" id="Прямоугольник 3" o:spid="_x0000_s1026" style="position:absolute;margin-left:-4.85pt;margin-top:-.45pt;width:21.35pt;height:53.8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tuwIAAJUFAAAOAAAAZHJzL2Uyb0RvYy54bWysVM1u2zAMvg/YOwi6r7bTpE2DOkXQosOA&#10;oi3WDj0rspwYkEVNUuJkpwG7Ftgj7CF2GfbTZ3DeaJTsuF1b7DAsB0U0yY/kJ5KHR6tSkqUwtgCV&#10;0mQnpkQoDlmhZil9d336akiJdUxlTIISKV0LS4/GL18cVnokejAHmQlDEETZUaVTOndOj6LI8rko&#10;md0BLRQqczAlcyiaWZQZViF6KaNeHO9FFZhMG+DCWvx60ijpOODnueDuIs+tcESmFHNz4TThnPoz&#10;Gh+y0cwwPS94mwb7hyxKVigM2kGdMMfIwhRPoMqCG7CQux0OZQR5XnARasBqkvhRNVdzpkWoBcmx&#10;uqPJ/j9Yfr68NKTIUrpLiWIlPlH9ZfNx87n+Wd9tPtVf67v6x+a2/lV/q7+TXc9Xpe0I3a70pWkl&#10;i1df/Co3pf/HssgqcLzuOBYrRzh+7O0nSX9ACUfV3nC3Nxx6zOjeWRvrXgsoib+k1OATBmbZ8sy6&#10;xnRr4mNZkEV2WkgZBDObHktDlgyf+6B3Eg/CCyP6H2ZSeWMF3q1B9F8iX1hTSri5tRTeTqq3IkeK&#10;fPIhk9CcoovDOBfKJY1qzjLRhB/E+Gtr6zxCpQHQI+cYv8NuAXzjP8VusmztvasIvd05x39LrHHu&#10;PEJkUK5zLgsF5jkAiVW1kRv7LUkNNZ6lKWRrbCADzWRZzU8LfLczZt0lMzhKOHS4HtwFHrmEKqXQ&#10;3iiZg/nw3Hdvjx2OWkoqHM2U2vcLZgQl8o3C3j9I+n0/y0HoD/Z7KJiHmulDjVqUx4DtkOAi0jxc&#10;vb2T22tuoLzBLTLxUVHFFMfYKeXObIVj16wM3ENcTCbBDOdXM3emrjT34J5V35fXqxtmdNu8Drv+&#10;HLZjzEaPerix9Z4KJgsHeREa/J7Xlm+c/dA47Z7yy+WhHKzut+n4NwAAAP//AwBQSwMEFAAGAAgA&#10;AAAhAKfdWa3aAAAABwEAAA8AAABkcnMvZG93bnJldi54bWxMj8FOwzAMhu9IvENkJG5bApNa6JpO&#10;CMYZGENiN68JbUXiVE22hbfHO8HJsv5Pvz/Xq+ydONopDoE03MwVCEttMAN1Grbvz7M7EDEhGXSB&#10;rIYfG2HVXF7UWJlwojd73KROcAnFCjX0KY2VlLHtrcc4D6Mlzr7C5DHxOnXSTHjicu/krVKF9DgQ&#10;X+hxtI+9bb83B6/hdSjxZee6JzLqg/K6WLvPvNX6+io/LEEkm9MfDGd9VoeGnfbhQCYKp2F2XzJ5&#10;niA4Xiz4sz1jqihBNrX879/8AgAA//8DAFBLAQItABQABgAIAAAAIQC2gziS/gAAAOEBAAATAAAA&#10;AAAAAAAAAAAAAAAAAABbQ29udGVudF9UeXBlc10ueG1sUEsBAi0AFAAGAAgAAAAhADj9If/WAAAA&#10;lAEAAAsAAAAAAAAAAAAAAAAALwEAAF9yZWxzLy5yZWxzUEsBAi0AFAAGAAgAAAAhAL8xmO27AgAA&#10;lQUAAA4AAAAAAAAAAAAAAAAALgIAAGRycy9lMm9Eb2MueG1sUEsBAi0AFAAGAAgAAAAhAKfdWa3a&#10;AAAABwEAAA8AAAAAAAAAAAAAAAAAFQUAAGRycy9kb3ducmV2LnhtbFBLBQYAAAAABAAEAPMAAAAc&#10;BgAAAAA=&#10;" fillcolor="#92d050" stroked="f" strokeweight="2pt"/>
                  </w:pict>
                </mc:Fallback>
              </mc:AlternateContent>
            </w:r>
          </w:p>
        </w:tc>
        <w:tc>
          <w:tcPr>
            <w:tcW w:w="1213" w:type="dxa"/>
            <w:shd w:val="clear" w:color="auto" w:fill="auto"/>
          </w:tcPr>
          <w:p w14:paraId="6A1287B1"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71453C01"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r>
      <w:tr w:rsidR="007A5897" w:rsidRPr="00937C03" w14:paraId="2FD1AC0F" w14:textId="25AE8C31" w:rsidTr="007A5897">
        <w:trPr>
          <w:trHeight w:val="1125"/>
        </w:trPr>
        <w:tc>
          <w:tcPr>
            <w:tcW w:w="534" w:type="dxa"/>
            <w:shd w:val="clear" w:color="auto" w:fill="auto"/>
            <w:vAlign w:val="center"/>
          </w:tcPr>
          <w:p w14:paraId="3AA76779" w14:textId="77777777" w:rsidR="007A5897" w:rsidRPr="00937C03" w:rsidRDefault="007A5897" w:rsidP="008A1908">
            <w:pPr>
              <w:numPr>
                <w:ilvl w:val="0"/>
                <w:numId w:val="27"/>
              </w:numPr>
              <w:spacing w:after="0"/>
              <w:jc w:val="center"/>
              <w:rPr>
                <w:rFonts w:ascii="Times New Roman" w:hAnsi="Times New Roman"/>
                <w:sz w:val="28"/>
                <w:szCs w:val="28"/>
              </w:rPr>
            </w:pPr>
          </w:p>
        </w:tc>
        <w:tc>
          <w:tcPr>
            <w:tcW w:w="3039" w:type="dxa"/>
            <w:shd w:val="clear" w:color="auto" w:fill="auto"/>
            <w:vAlign w:val="center"/>
          </w:tcPr>
          <w:p w14:paraId="433958EF" w14:textId="7FC4685C" w:rsidR="007A5897" w:rsidRPr="00937C03" w:rsidRDefault="007A5897" w:rsidP="00110A57">
            <w:pPr>
              <w:pStyle w:val="ConsNonformat"/>
              <w:widowControl/>
              <w:spacing w:before="60" w:after="60" w:line="276" w:lineRule="auto"/>
              <w:ind w:right="0"/>
              <w:rPr>
                <w:rFonts w:ascii="Times New Roman" w:hAnsi="Times New Roman" w:cs="Times New Roman"/>
                <w:sz w:val="28"/>
                <w:szCs w:val="28"/>
              </w:rPr>
            </w:pPr>
            <w:r>
              <w:rPr>
                <w:rFonts w:ascii="Times New Roman" w:hAnsi="Times New Roman" w:cs="Times New Roman"/>
                <w:sz w:val="28"/>
                <w:szCs w:val="28"/>
              </w:rPr>
              <w:t>М</w:t>
            </w:r>
            <w:r w:rsidRPr="00937C03">
              <w:rPr>
                <w:rFonts w:ascii="Times New Roman" w:hAnsi="Times New Roman" w:cs="Times New Roman"/>
                <w:sz w:val="28"/>
                <w:szCs w:val="28"/>
              </w:rPr>
              <w:t xml:space="preserve">онтаж и пуско-наладка оборудования </w:t>
            </w:r>
          </w:p>
        </w:tc>
        <w:tc>
          <w:tcPr>
            <w:tcW w:w="1213" w:type="dxa"/>
            <w:shd w:val="clear" w:color="auto" w:fill="auto"/>
          </w:tcPr>
          <w:p w14:paraId="0A15A9B6" w14:textId="77777777" w:rsidR="007A5897" w:rsidRPr="00937C03"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auto"/>
          </w:tcPr>
          <w:p w14:paraId="7C1C5945"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35191C41" w14:textId="159FAF5E"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r>
              <w:rPr>
                <w:rFonts w:ascii="Times New Roman" w:hAnsi="Times New Roman"/>
                <w:noProof/>
                <w:color w:val="000000" w:themeColor="text1"/>
                <w:sz w:val="28"/>
                <w:szCs w:val="28"/>
              </w:rPr>
              <mc:AlternateContent>
                <mc:Choice Requires="wps">
                  <w:drawing>
                    <wp:anchor distT="0" distB="0" distL="114300" distR="114300" simplePos="0" relativeHeight="251672576" behindDoc="0" locked="0" layoutInCell="1" allowOverlap="1" wp14:anchorId="2A175ECC" wp14:editId="54EE1848">
                      <wp:simplePos x="0" y="0"/>
                      <wp:positionH relativeFrom="column">
                        <wp:posOffset>351678</wp:posOffset>
                      </wp:positionH>
                      <wp:positionV relativeFrom="paragraph">
                        <wp:posOffset>635</wp:posOffset>
                      </wp:positionV>
                      <wp:extent cx="331595" cy="713433"/>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331595" cy="713433"/>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CA6FF" id="Прямоугольник 6" o:spid="_x0000_s1026" style="position:absolute;margin-left:27.7pt;margin-top:.05pt;width:26.1pt;height:56.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nvguwIAAJUFAAAOAAAAZHJzL2Uyb0RvYy54bWysVM1u2zAMvg/YOwi6r7bz065BnSJo0WFA&#10;0QZrh54VWU4MyKImKXGy04BdB+wR9hC7DPvpMzhvNEp23K4tdhiWgyKa5EfyE8mj43UpyUoYW4BK&#10;abIXUyIUh6xQ85S+vT578ZIS65jKmAQlUroRlh6Pnz87qvRI9GABMhOGIIiyo0qndOGcHkWR5QtR&#10;MrsHWihU5mBK5lA08ygzrEL0Uka9ON6PKjCZNsCFtfj1tFHSccDPc8HdZZ5b4YhMKebmwmnCOfNn&#10;ND5io7lhelHwNg32D1mUrFAYtIM6ZY6RpSkeQZUFN2Ahd3scygjyvOAi1IDVJPGDaq4WTItQC5Jj&#10;dUeT/X+w/GI1NaTIUrpPiWIlPlH9Zfth+7n+Wd9uP9Zf69v6x/ZT/av+Vn8n+56vStsRul3pqWkl&#10;i1df/Do3pf/Hssg6cLzpOBZrRzh+7PeT4eGQEo6qg6Q/6Pc9ZnTnrI11rwSUxF9SavAJA7NsdW5d&#10;Y7oz8bEsyCI7K6QMgpnPTqQhK4bPfdg7jYfhhRH9DzOpvLEC79Yg+i+RL6wpJdzcRgpvJ9UbkSNF&#10;mHwvZBKaU3RxGOdCuaRRLVgmmvDDGH9tbZ1HqDQAeuQc43fYLYBv/MfYTZatvXcVobc75/hviTXO&#10;nUeIDMp1zmWhwDwFILGqNnJjvyOpocazNINsgw1koJksq/lZge92zqybMoOjhEOH68Fd4pFLqFIK&#10;7Y2SBZj3T3339tjhqKWkwtFMqX23ZEZQIl8r7P3DZDDwsxyEwfCgh4K5r5nd16hleQLYDgkuIs3D&#10;1ds7ubvmBsob3CITHxVVTHGMnVLuzE44cc3KwD3ExWQSzHB+NXPn6kpzD+5Z9X15vb5hRrfN67Dr&#10;L2A3xmz0oIcbW++pYLJ0kBehwe94bfnG2Q+N0+4pv1zuy8HqbpuOfwMAAP//AwBQSwMEFAAGAAgA&#10;AAAhAEhBsM3aAAAABwEAAA8AAABkcnMvZG93bnJldi54bWxMjsFOwzAQRO9I/IO1SNyo04qkKI1T&#10;IShnoBSJ3rbxkkTY6yh2W/P3OCd6m50Zzb5qHa0RJxp971jBfJaBIG6c7rlVsPt4uXsA4QOyRuOY&#10;FPySh3V9fVVhqd2Z3+m0Da1II+xLVNCFMJRS+qYji37mBuKUfbvRYkjn2Eo94jmNWyMXWVZIiz2n&#10;Dx0O9NRR87M9WgVv/RJf96Z9Zp19ctwUG/MVd0rd3sTHFYhAMfyXYcJP6FAnpoM7svbCKMjz+9Sc&#10;fDGl2bIAcUhivshB1pW85K//AAAA//8DAFBLAQItABQABgAIAAAAIQC2gziS/gAAAOEBAAATAAAA&#10;AAAAAAAAAAAAAAAAAABbQ29udGVudF9UeXBlc10ueG1sUEsBAi0AFAAGAAgAAAAhADj9If/WAAAA&#10;lAEAAAsAAAAAAAAAAAAAAAAALwEAAF9yZWxzLy5yZWxzUEsBAi0AFAAGAAgAAAAhALS6e+C7AgAA&#10;lQUAAA4AAAAAAAAAAAAAAAAALgIAAGRycy9lMm9Eb2MueG1sUEsBAi0AFAAGAAgAAAAhAEhBsM3a&#10;AAAABwEAAA8AAAAAAAAAAAAAAAAAFQUAAGRycy9kb3ducmV2LnhtbFBLBQYAAAAABAAEAPMAAAAc&#10;BgAAAAA=&#10;" fillcolor="#92d050" stroked="f" strokeweight="2pt"/>
                  </w:pict>
                </mc:Fallback>
              </mc:AlternateContent>
            </w:r>
          </w:p>
        </w:tc>
        <w:tc>
          <w:tcPr>
            <w:tcW w:w="1213" w:type="dxa"/>
            <w:shd w:val="clear" w:color="auto" w:fill="92D050"/>
          </w:tcPr>
          <w:p w14:paraId="02F0720F" w14:textId="53DA01AF"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34326B0B"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r>
      <w:tr w:rsidR="007A5897" w:rsidRPr="00937C03" w14:paraId="36084DC2" w14:textId="550FC1F1" w:rsidTr="007A5897">
        <w:trPr>
          <w:trHeight w:val="481"/>
        </w:trPr>
        <w:tc>
          <w:tcPr>
            <w:tcW w:w="534" w:type="dxa"/>
            <w:shd w:val="clear" w:color="auto" w:fill="auto"/>
            <w:vAlign w:val="center"/>
          </w:tcPr>
          <w:p w14:paraId="63D00F77" w14:textId="77777777" w:rsidR="007A5897" w:rsidRPr="00937C03" w:rsidRDefault="007A5897" w:rsidP="008A1908">
            <w:pPr>
              <w:numPr>
                <w:ilvl w:val="0"/>
                <w:numId w:val="27"/>
              </w:numPr>
              <w:spacing w:after="0"/>
              <w:jc w:val="center"/>
              <w:rPr>
                <w:rFonts w:ascii="Times New Roman" w:hAnsi="Times New Roman"/>
                <w:sz w:val="28"/>
                <w:szCs w:val="28"/>
              </w:rPr>
            </w:pPr>
          </w:p>
        </w:tc>
        <w:tc>
          <w:tcPr>
            <w:tcW w:w="3039" w:type="dxa"/>
            <w:shd w:val="clear" w:color="auto" w:fill="auto"/>
            <w:vAlign w:val="center"/>
          </w:tcPr>
          <w:p w14:paraId="3FEE2C7C" w14:textId="5A8E496D" w:rsidR="007A5897" w:rsidRDefault="007A5897" w:rsidP="00110A57">
            <w:pPr>
              <w:pStyle w:val="ConsNonformat"/>
              <w:widowControl/>
              <w:spacing w:before="60" w:after="60" w:line="276" w:lineRule="auto"/>
              <w:ind w:right="0"/>
              <w:rPr>
                <w:rFonts w:ascii="Times New Roman" w:hAnsi="Times New Roman" w:cs="Times New Roman"/>
                <w:sz w:val="28"/>
                <w:szCs w:val="28"/>
              </w:rPr>
            </w:pPr>
            <w:r>
              <w:rPr>
                <w:rFonts w:ascii="Times New Roman" w:hAnsi="Times New Roman" w:cs="Times New Roman"/>
                <w:sz w:val="28"/>
                <w:szCs w:val="28"/>
              </w:rPr>
              <w:t>Техническое освидетельствование в надзорных органах республики</w:t>
            </w:r>
          </w:p>
        </w:tc>
        <w:tc>
          <w:tcPr>
            <w:tcW w:w="1213" w:type="dxa"/>
            <w:shd w:val="clear" w:color="auto" w:fill="auto"/>
          </w:tcPr>
          <w:p w14:paraId="2F2D6C3C" w14:textId="77777777" w:rsidR="007A5897" w:rsidRPr="00937C03"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auto"/>
          </w:tcPr>
          <w:p w14:paraId="7C9E15CE"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auto"/>
          </w:tcPr>
          <w:p w14:paraId="6B7EE68B"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3" w:type="dxa"/>
            <w:shd w:val="clear" w:color="auto" w:fill="auto"/>
          </w:tcPr>
          <w:p w14:paraId="0A71EB46"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c>
          <w:tcPr>
            <w:tcW w:w="1214" w:type="dxa"/>
            <w:shd w:val="clear" w:color="auto" w:fill="92D050"/>
          </w:tcPr>
          <w:p w14:paraId="1E3F3C2B" w14:textId="77777777" w:rsidR="007A5897" w:rsidRPr="00413598" w:rsidRDefault="007A5897" w:rsidP="007A5897">
            <w:pPr>
              <w:pStyle w:val="ConsNonformat"/>
              <w:widowControl/>
              <w:spacing w:before="60" w:after="60" w:line="276" w:lineRule="auto"/>
              <w:ind w:right="0"/>
              <w:jc w:val="center"/>
              <w:rPr>
                <w:rFonts w:ascii="Times New Roman" w:hAnsi="Times New Roman" w:cs="Times New Roman"/>
                <w:sz w:val="28"/>
                <w:szCs w:val="28"/>
              </w:rPr>
            </w:pPr>
          </w:p>
        </w:tc>
      </w:tr>
    </w:tbl>
    <w:p w14:paraId="4A439523" w14:textId="1891139E" w:rsidR="008A1908" w:rsidRDefault="008A1908"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35EAA58B"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bookmarkStart w:id="0" w:name="_GoBack"/>
      <w:bookmarkEnd w:id="0"/>
    </w:p>
    <w:p w14:paraId="05DD8F61"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1FD23376"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5E0D0AAF"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355FCD17"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374BCC50"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71E9F48C"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375796BF"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363EE8D7"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26775693"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4B411068" w14:textId="77777777" w:rsidR="00DB5B05"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6F38597D" w14:textId="4A604FFF" w:rsidR="00AC0384" w:rsidRPr="00AC0384" w:rsidRDefault="00AC0384" w:rsidP="00AC0384">
      <w:pPr>
        <w:pStyle w:val="a8"/>
        <w:tabs>
          <w:tab w:val="left" w:pos="709"/>
        </w:tabs>
        <w:spacing w:before="160" w:after="0" w:line="240" w:lineRule="auto"/>
        <w:contextualSpacing w:val="0"/>
        <w:jc w:val="right"/>
        <w:rPr>
          <w:rFonts w:ascii="Times New Roman" w:hAnsi="Times New Roman"/>
          <w:color w:val="000000" w:themeColor="text1"/>
        </w:rPr>
      </w:pPr>
      <w:r w:rsidRPr="00AC0384">
        <w:rPr>
          <w:rFonts w:ascii="Times New Roman" w:hAnsi="Times New Roman"/>
          <w:color w:val="000000" w:themeColor="text1"/>
        </w:rPr>
        <w:lastRenderedPageBreak/>
        <w:t>Приложение №2</w:t>
      </w:r>
    </w:p>
    <w:p w14:paraId="001540B7" w14:textId="77777777" w:rsidR="00AC0384" w:rsidRDefault="00AC0384"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p w14:paraId="713CACDA" w14:textId="77777777" w:rsidR="00DB5B05" w:rsidRPr="00B56092" w:rsidRDefault="00DB5B05" w:rsidP="00DB5B05">
      <w:pPr>
        <w:spacing w:after="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ДОГОВОР № ___</w:t>
      </w:r>
    </w:p>
    <w:p w14:paraId="47FF5975" w14:textId="77777777" w:rsidR="00DB5B05" w:rsidRPr="00B56092" w:rsidRDefault="00DB5B05" w:rsidP="00DB5B05">
      <w:pPr>
        <w:spacing w:after="0"/>
        <w:jc w:val="both"/>
        <w:rPr>
          <w:rFonts w:ascii="Times New Roman" w:eastAsia="Times New Roman" w:hAnsi="Times New Roman"/>
          <w:sz w:val="26"/>
          <w:szCs w:val="26"/>
          <w:lang w:eastAsia="ru-RU"/>
        </w:rPr>
      </w:pPr>
    </w:p>
    <w:p w14:paraId="2A17CA74" w14:textId="77777777" w:rsidR="00DB5B05" w:rsidRPr="00B56092" w:rsidRDefault="00DB5B05" w:rsidP="00DB5B05">
      <w:pPr>
        <w:spacing w:after="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г. Душанбе</w:t>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t>«____» ____________ 201___ г.</w:t>
      </w:r>
    </w:p>
    <w:p w14:paraId="6DBE7BA9" w14:textId="77777777" w:rsidR="00DB5B05" w:rsidRPr="00B56092" w:rsidRDefault="00DB5B05" w:rsidP="00DB5B05">
      <w:pPr>
        <w:spacing w:after="0"/>
        <w:jc w:val="both"/>
        <w:rPr>
          <w:rFonts w:ascii="Times New Roman" w:eastAsia="Times New Roman" w:hAnsi="Times New Roman"/>
          <w:sz w:val="26"/>
          <w:szCs w:val="26"/>
          <w:lang w:eastAsia="ru-RU"/>
        </w:rPr>
      </w:pPr>
    </w:p>
    <w:p w14:paraId="3F9AF316" w14:textId="29971B4B" w:rsidR="00DB5B05" w:rsidRPr="00B56092" w:rsidRDefault="00DB5B05" w:rsidP="00AC0384">
      <w:pPr>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ОАО «</w:t>
      </w:r>
      <w:proofErr w:type="spellStart"/>
      <w:r>
        <w:rPr>
          <w:rFonts w:ascii="Times New Roman" w:eastAsia="Times New Roman" w:hAnsi="Times New Roman"/>
          <w:sz w:val="26"/>
          <w:szCs w:val="26"/>
          <w:lang w:eastAsia="ru-RU"/>
        </w:rPr>
        <w:t>Сангтудинская</w:t>
      </w:r>
      <w:proofErr w:type="spellEnd"/>
      <w:r>
        <w:rPr>
          <w:rFonts w:ascii="Times New Roman" w:eastAsia="Times New Roman" w:hAnsi="Times New Roman"/>
          <w:sz w:val="26"/>
          <w:szCs w:val="26"/>
          <w:lang w:eastAsia="ru-RU"/>
        </w:rPr>
        <w:t xml:space="preserve"> ГЭС-1»</w:t>
      </w:r>
      <w:r w:rsidRPr="00B56092">
        <w:rPr>
          <w:rFonts w:ascii="Times New Roman" w:eastAsia="Times New Roman" w:hAnsi="Times New Roman"/>
          <w:sz w:val="26"/>
          <w:szCs w:val="26"/>
          <w:lang w:eastAsia="ru-RU"/>
        </w:rPr>
        <w:t xml:space="preserve">, именуемое в дальнейшем «Заказчик», в лице Генерального директора </w:t>
      </w:r>
      <w:proofErr w:type="spellStart"/>
      <w:r>
        <w:rPr>
          <w:rFonts w:ascii="Times New Roman" w:eastAsia="Times New Roman" w:hAnsi="Times New Roman"/>
          <w:sz w:val="26"/>
          <w:szCs w:val="26"/>
          <w:lang w:eastAsia="ru-RU"/>
        </w:rPr>
        <w:t>Шевнина</w:t>
      </w:r>
      <w:proofErr w:type="spellEnd"/>
      <w:r>
        <w:rPr>
          <w:rFonts w:ascii="Times New Roman" w:eastAsia="Times New Roman" w:hAnsi="Times New Roman"/>
          <w:sz w:val="26"/>
          <w:szCs w:val="26"/>
          <w:lang w:eastAsia="ru-RU"/>
        </w:rPr>
        <w:t xml:space="preserve"> А.С.</w:t>
      </w:r>
      <w:r w:rsidRPr="00B56092">
        <w:rPr>
          <w:rFonts w:ascii="Times New Roman" w:eastAsia="Times New Roman" w:hAnsi="Times New Roman"/>
          <w:sz w:val="26"/>
          <w:szCs w:val="26"/>
          <w:lang w:eastAsia="ru-RU"/>
        </w:rPr>
        <w:t>, действующего на основании Устава, с одной стороны, и</w:t>
      </w:r>
    </w:p>
    <w:p w14:paraId="366C7406" w14:textId="11C93664" w:rsidR="00DB5B05" w:rsidRPr="00B56092" w:rsidRDefault="00DB5B05" w:rsidP="00AC0384">
      <w:pPr>
        <w:spacing w:after="0" w:line="240" w:lineRule="auto"/>
        <w:ind w:firstLine="36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_______________именуемое в дальнейшем «Исполнитель», действующего на основании Устава, с другой стороны, далее совместно именуемые «Стороны», а по отдельности «Сторона», заключили настоящий договор на оказание услуг по</w:t>
      </w:r>
      <w:r w:rsidR="00AC0384" w:rsidRPr="00AC0384">
        <w:rPr>
          <w:rFonts w:ascii="Times New Roman" w:eastAsia="Times New Roman" w:hAnsi="Times New Roman"/>
          <w:sz w:val="26"/>
          <w:szCs w:val="26"/>
          <w:lang w:eastAsia="ru-RU"/>
        </w:rPr>
        <w:t xml:space="preserve"> </w:t>
      </w:r>
      <w:r w:rsidR="00AC0384">
        <w:rPr>
          <w:rFonts w:ascii="Times New Roman" w:eastAsia="Times New Roman" w:hAnsi="Times New Roman"/>
          <w:sz w:val="26"/>
          <w:szCs w:val="26"/>
          <w:lang w:eastAsia="ru-RU"/>
        </w:rPr>
        <w:t xml:space="preserve">проектированию, поставке, монтажу и пуско-наладке лифтового оборудования на водоприемнике СЭВ, </w:t>
      </w:r>
      <w:r w:rsidRPr="00B56092">
        <w:rPr>
          <w:rFonts w:ascii="Times New Roman" w:eastAsia="Times New Roman" w:hAnsi="Times New Roman"/>
          <w:sz w:val="26"/>
          <w:szCs w:val="26"/>
          <w:lang w:eastAsia="ru-RU"/>
        </w:rPr>
        <w:t>далее по тексту «Договор», о нижеследующем</w:t>
      </w:r>
    </w:p>
    <w:p w14:paraId="79ABECA2" w14:textId="77777777" w:rsidR="00DB5B05" w:rsidRPr="00B56092" w:rsidRDefault="00DB5B05" w:rsidP="00DB5B05">
      <w:pPr>
        <w:spacing w:after="0" w:line="240" w:lineRule="auto"/>
        <w:jc w:val="both"/>
        <w:rPr>
          <w:rFonts w:ascii="Times New Roman" w:eastAsia="Times New Roman" w:hAnsi="Times New Roman"/>
          <w:sz w:val="26"/>
          <w:szCs w:val="26"/>
          <w:lang w:eastAsia="ru-RU"/>
        </w:rPr>
      </w:pPr>
    </w:p>
    <w:p w14:paraId="53A1F69D"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ПРЕДМЕТ ДОГОВОРА</w:t>
      </w:r>
    </w:p>
    <w:p w14:paraId="077ED74E" w14:textId="40AD9A4F"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поручает, а Исполнитель обязуется оказать услуги по </w:t>
      </w:r>
      <w:r>
        <w:rPr>
          <w:rFonts w:ascii="Times New Roman" w:eastAsia="Times New Roman" w:hAnsi="Times New Roman"/>
          <w:sz w:val="26"/>
          <w:szCs w:val="26"/>
          <w:lang w:eastAsia="ru-RU"/>
        </w:rPr>
        <w:t xml:space="preserve">проектированию, поставке, монтажу и пуско-наладке </w:t>
      </w:r>
      <w:r w:rsidR="00AC0384">
        <w:rPr>
          <w:rFonts w:ascii="Times New Roman" w:eastAsia="Times New Roman" w:hAnsi="Times New Roman"/>
          <w:sz w:val="26"/>
          <w:szCs w:val="26"/>
          <w:lang w:eastAsia="ru-RU"/>
        </w:rPr>
        <w:t xml:space="preserve">лифтового оборудования на водоприемнике СЭВ </w:t>
      </w:r>
      <w:r w:rsidRPr="00B56092">
        <w:rPr>
          <w:rFonts w:ascii="Times New Roman" w:eastAsia="Times New Roman" w:hAnsi="Times New Roman"/>
          <w:sz w:val="26"/>
          <w:szCs w:val="26"/>
          <w:lang w:eastAsia="ru-RU"/>
        </w:rPr>
        <w:t>(далее – Услуги) в соответствии с Техническим заданием (Приложении № 1 к Договору), являющемся неотъемлемой частью настоящего Договора.</w:t>
      </w:r>
    </w:p>
    <w:p w14:paraId="28167EE3"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Услуги должны быть оказаны в соответствии с требованиями нормативной документации и международными стандартами, действующими на территории Республики Таджикистан.</w:t>
      </w:r>
    </w:p>
    <w:p w14:paraId="020EA31C" w14:textId="77777777" w:rsidR="00DB5B05" w:rsidRPr="00B56092" w:rsidRDefault="00DB5B05" w:rsidP="00DB5B05">
      <w:pPr>
        <w:spacing w:after="0"/>
        <w:jc w:val="both"/>
        <w:rPr>
          <w:rFonts w:ascii="Times New Roman" w:eastAsia="Times New Roman" w:hAnsi="Times New Roman"/>
          <w:sz w:val="26"/>
          <w:szCs w:val="26"/>
          <w:lang w:eastAsia="ru-RU"/>
        </w:rPr>
      </w:pPr>
    </w:p>
    <w:p w14:paraId="06941815"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СРОКИ ВЫПОЛНЕНИЯ РАБОТ</w:t>
      </w:r>
    </w:p>
    <w:p w14:paraId="7A6C85DD"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Дата начала оказания услуг и сроки оказания услуг указаны в Календарном плане (Приложение № 2 к Договору).</w:t>
      </w:r>
    </w:p>
    <w:p w14:paraId="305874E0"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задержки по вине Заказчика сроков оказания услуг сроки могут быть увеличены Исполнителем на срок задержки без наступления ответственности.</w:t>
      </w:r>
    </w:p>
    <w:p w14:paraId="4C887AD5" w14:textId="77777777" w:rsidR="00DB5B05" w:rsidRPr="00B56092" w:rsidRDefault="00DB5B05" w:rsidP="00DB5B05">
      <w:pPr>
        <w:spacing w:after="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 </w:t>
      </w:r>
    </w:p>
    <w:p w14:paraId="2ADD25D5"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ПРАВА И ОБЯЗАННОСТИ СТОРОН</w:t>
      </w:r>
    </w:p>
    <w:p w14:paraId="010117CD"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обязуется:</w:t>
      </w:r>
    </w:p>
    <w:p w14:paraId="21FAC886"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лично, качественно и своевременно в соответствии с условиями настоящего Договора, Техническим заданием, действующими нормативными документами и стандартами РТ, оказать услуги, предусмотренные настоящим Договором.</w:t>
      </w:r>
    </w:p>
    <w:p w14:paraId="2CEB873C"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Предоставить нотариально заверенную копию документов, удостоверяющих право Исполнителя на оказание услуг, предусмотренных настоящим Договором. </w:t>
      </w:r>
    </w:p>
    <w:p w14:paraId="62AFE3DF"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 завершению оказания услуг представить Заказчику Акт сдачи-приемки оказанных Услуг (2 экземпляра в письменном виде).</w:t>
      </w:r>
    </w:p>
    <w:p w14:paraId="10C5C6C2"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сохранность документов, материалов, полученных от Заказчика, а также составленных в процессе оказания Услуг и вернуть их по окончании оказания Услуг.</w:t>
      </w:r>
    </w:p>
    <w:p w14:paraId="0E66A917"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Не разглашать информацию и данные, предоставленные Заказчиком в связи с исполнением Договора, не раскрывать и не разглашать в общем или в частности факты или информацию (кроме информации </w:t>
      </w:r>
      <w:r w:rsidRPr="00B56092">
        <w:rPr>
          <w:rFonts w:ascii="Times New Roman" w:eastAsia="Times New Roman" w:hAnsi="Times New Roman"/>
          <w:sz w:val="26"/>
          <w:szCs w:val="26"/>
          <w:lang w:eastAsia="ru-RU"/>
        </w:rPr>
        <w:lastRenderedPageBreak/>
        <w:t>общедоступного характера) какой-либо третьей стороне без предварительного письменного согласия Заказчика, за исключением случаев, предусмотренных законодательством Республики Таджикистан. Раскрытие конфиденциальной информации, является нарушением условий настоящего Договора и может повлечь за собой расторжение настоящего Договора и возмещение Исполнителем Заказчику ущерба в полном объеме, нанесенного в связи с таким раскрытием.</w:t>
      </w:r>
    </w:p>
    <w:p w14:paraId="13719C11"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Своевременно сообщать Заказчику об обстоятельствах, препятствующих своевременному исполнению Исполнителем настоящего Договора, а также процедурах и мерах, необходимых в этой связи, для принятия и осуществления Исполнителем.</w:t>
      </w:r>
    </w:p>
    <w:p w14:paraId="087D014F"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имеет право:</w:t>
      </w:r>
    </w:p>
    <w:p w14:paraId="3EA7F1F7"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Самостоятельно определять специалистов для оказания услуг.</w:t>
      </w:r>
    </w:p>
    <w:p w14:paraId="4BFA6865" w14:textId="77777777" w:rsidR="00DB5B05" w:rsidRPr="00B56092" w:rsidRDefault="00DB5B05" w:rsidP="00DB5B05">
      <w:pPr>
        <w:numPr>
          <w:ilvl w:val="2"/>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Досрочно оказать Услуги.</w:t>
      </w:r>
    </w:p>
    <w:p w14:paraId="6083D876"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обязуется: </w:t>
      </w:r>
    </w:p>
    <w:p w14:paraId="3D1404AE" w14:textId="77777777" w:rsidR="00DB5B05" w:rsidRPr="00B56092" w:rsidRDefault="00DB5B05" w:rsidP="00DB5B05">
      <w:pPr>
        <w:numPr>
          <w:ilvl w:val="2"/>
          <w:numId w:val="29"/>
        </w:numPr>
        <w:tabs>
          <w:tab w:val="left" w:pos="1418"/>
        </w:tabs>
        <w:spacing w:after="0" w:line="240" w:lineRule="auto"/>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Осуществить оплату в соответствии с условиями статьи 5 настоящего Договора.</w:t>
      </w:r>
    </w:p>
    <w:p w14:paraId="44044A92" w14:textId="77777777" w:rsidR="00DB5B05" w:rsidRPr="00B56092" w:rsidRDefault="00DB5B05" w:rsidP="00DB5B05">
      <w:pPr>
        <w:numPr>
          <w:ilvl w:val="2"/>
          <w:numId w:val="29"/>
        </w:numPr>
        <w:tabs>
          <w:tab w:val="left" w:pos="1418"/>
        </w:tabs>
        <w:spacing w:after="0" w:line="240" w:lineRule="auto"/>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предоставление Исполнителю всей необходимой документации для оказания услуг, в объеме указанном в Техническом задании (Приложение № 1 к Договору).</w:t>
      </w:r>
    </w:p>
    <w:p w14:paraId="73ADA830" w14:textId="77777777" w:rsidR="00DB5B05" w:rsidRPr="00B56092" w:rsidRDefault="00DB5B05" w:rsidP="00DB5B05">
      <w:pPr>
        <w:numPr>
          <w:ilvl w:val="2"/>
          <w:numId w:val="29"/>
        </w:numPr>
        <w:tabs>
          <w:tab w:val="left" w:pos="1418"/>
        </w:tabs>
        <w:spacing w:after="0" w:line="240" w:lineRule="auto"/>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Принять оказанные Исполнителем Услуги и в течение 15 (пятнадцати) рабочих дней с момента получения подписать Акт сдачи-приемки оказанных Услуг либо предоставить мотивированный отказ от подписания актов.</w:t>
      </w:r>
    </w:p>
    <w:p w14:paraId="681A41E1"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w:t>
      </w:r>
    </w:p>
    <w:p w14:paraId="525E4C19" w14:textId="77777777" w:rsidR="00DB5B05" w:rsidRPr="00B56092" w:rsidRDefault="00DB5B05" w:rsidP="00DB5B05">
      <w:pPr>
        <w:numPr>
          <w:ilvl w:val="2"/>
          <w:numId w:val="29"/>
        </w:numPr>
        <w:spacing w:after="0" w:line="240" w:lineRule="auto"/>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Осуществлять внешний контроль за ходом оказания услуг, не вмешиваясь в хозяйственную деятельность Исполнителя.</w:t>
      </w:r>
    </w:p>
    <w:p w14:paraId="069A427D" w14:textId="77777777" w:rsidR="00DB5B05" w:rsidRPr="00B56092" w:rsidRDefault="00DB5B05" w:rsidP="00DB5B05">
      <w:pPr>
        <w:numPr>
          <w:ilvl w:val="2"/>
          <w:numId w:val="29"/>
        </w:numPr>
        <w:spacing w:after="0" w:line="240" w:lineRule="auto"/>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на односторонний отказ от исполнения Договора в случае, если Исполнитель не приступает к оказанию Услуг в установленный Договором срок, либо в случае если Исполнитель не может выполнить какие-либо другие свои обязательства по Договору.</w:t>
      </w:r>
    </w:p>
    <w:p w14:paraId="66F55BFF" w14:textId="77777777" w:rsidR="00DB5B05" w:rsidRPr="00B56092" w:rsidRDefault="00DB5B05" w:rsidP="00DB5B05">
      <w:pPr>
        <w:numPr>
          <w:ilvl w:val="2"/>
          <w:numId w:val="29"/>
        </w:numPr>
        <w:spacing w:after="0" w:line="240" w:lineRule="auto"/>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требовать безвозмездного устранения недостатков, возникших по вине Исполнителя.</w:t>
      </w:r>
    </w:p>
    <w:p w14:paraId="6DD73461" w14:textId="77777777" w:rsidR="00DB5B05" w:rsidRPr="00B56092" w:rsidRDefault="00DB5B05" w:rsidP="00DB5B05">
      <w:pPr>
        <w:numPr>
          <w:ilvl w:val="2"/>
          <w:numId w:val="29"/>
        </w:numPr>
        <w:spacing w:after="0" w:line="240" w:lineRule="auto"/>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Расторгнуть Договор в случае, если Исполнитель не в состоянии оказать Услуги в установленный Договором срок с отнесением на выбывающего Исполнителя понесенных убытков и выплаты штрафных санкций, установленных Договором. В случае расторжения Договора по указанному основанию Заказчик должен направить письменное уведомление о намерении расторгнуть Договор другой Стороне не позднее, чем за 15 (пятнадцать) рабочих дней до предполагаемого дня расторжения Договора. </w:t>
      </w:r>
    </w:p>
    <w:p w14:paraId="740158E8" w14:textId="77777777" w:rsidR="00DB5B05" w:rsidRPr="00B56092" w:rsidRDefault="00DB5B05" w:rsidP="00DB5B05">
      <w:pPr>
        <w:spacing w:after="0"/>
        <w:jc w:val="both"/>
        <w:rPr>
          <w:rFonts w:ascii="Times New Roman" w:eastAsia="Times New Roman" w:hAnsi="Times New Roman"/>
          <w:sz w:val="26"/>
          <w:szCs w:val="26"/>
          <w:lang w:eastAsia="ru-RU"/>
        </w:rPr>
      </w:pPr>
    </w:p>
    <w:p w14:paraId="72BCBD3B"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СДАЧИ И ПРИЁМКИ РАБОТ</w:t>
      </w:r>
    </w:p>
    <w:p w14:paraId="4DB47180"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Приемка и оценка результатов оказанных услуг осуществляется на основании Технического задания (Приложение № 1 к Договору). После оказания услуг Исполнитель направляет Заказчику Акт сдачи-приемки оказанных Услуг.</w:t>
      </w:r>
    </w:p>
    <w:p w14:paraId="1E731916"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Заказчик в течение 15 (пятнадцать) рабочих дней с даты получения Акта оказанных услуг обязан направить Исполнителю подписанный со своей стороны Акт оказанных услуг или мотивированный отказ от приемки услуг.</w:t>
      </w:r>
    </w:p>
    <w:p w14:paraId="409635D0"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lastRenderedPageBreak/>
        <w:t>В случае мотивированного отказа Заказчика от приемки оказанных услуг составляется акт с перечислением необходимых доработок и сроков их выполнения.</w:t>
      </w:r>
    </w:p>
    <w:p w14:paraId="5D9B37B7"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Доработки по акту производятся Исполнителем за свой счет, в согласованные Заказчиком сроки, при условии, что они не выходят за пределы требований Технического задания (Приложение № 1 к Договору). Повторное предъявление и повторная приемка результатов оказанных услуг после проведения доработок осуществляется в порядке, установленном для первоначальной сдачи-приемки.</w:t>
      </w:r>
    </w:p>
    <w:p w14:paraId="26B54871"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В случае если Заказчик по истечении 15 (пятнадцати) рабочих дней, с даты получения Акта оказанных услуг, не подпишет Акт без мотивированного письменного отказа, услуги считаются принятыми Заказчиком и подлежат оплате.</w:t>
      </w:r>
    </w:p>
    <w:p w14:paraId="13A8CC2E"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 xml:space="preserve">Все права на результаты оказанных Исполнителем услуг, в процессе исполнения Договора, переходят к Заказчику после подписания Акта оказанных услуг и их оплаты. Исполнитель не вправе использовать результаты оказанных по настоящему Договору услуг, а также полученную по Договору или в связи с ним информацию для целей, отличных от выполнения обязательств по Договору или в связи с ним, без письменного согласия Заказчика. </w:t>
      </w:r>
    </w:p>
    <w:p w14:paraId="4DADABDE" w14:textId="77777777" w:rsidR="00DB5B05" w:rsidRPr="007A5897" w:rsidRDefault="00DB5B05" w:rsidP="00DB5B05">
      <w:pPr>
        <w:spacing w:after="0"/>
        <w:jc w:val="both"/>
        <w:rPr>
          <w:rFonts w:ascii="Times New Roman" w:eastAsia="Times New Roman" w:hAnsi="Times New Roman"/>
          <w:sz w:val="26"/>
          <w:szCs w:val="26"/>
          <w:lang w:eastAsia="ru-RU"/>
        </w:rPr>
      </w:pPr>
    </w:p>
    <w:p w14:paraId="1AA75578" w14:textId="77777777" w:rsidR="00DB5B05" w:rsidRPr="007A5897"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7A5897">
        <w:rPr>
          <w:rFonts w:ascii="Times New Roman" w:eastAsia="Times New Roman" w:hAnsi="Times New Roman"/>
          <w:b/>
          <w:sz w:val="26"/>
          <w:szCs w:val="26"/>
          <w:lang w:eastAsia="ru-RU"/>
        </w:rPr>
        <w:t>ОБЩАЯ СТОИМОСТЬ ДОГОВОРА И ПОРЯДОК РАСЧЕТОВ</w:t>
      </w:r>
    </w:p>
    <w:p w14:paraId="20868CB3"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Цена услуг, оказываемых по настоящему Договору составляет _________________________________________ и включает в себя все расходы, связанные с оказанием Услуг, а также все налоги и другие обязательные платежи, предусмотренные законодательством Республики Таджикистан (далее – Общая сумма Договора), и не подлежит изменению в сторону увеличения, за исключением случаев, предусмотренных настоящим Договором и законодательством Республики Таджикистан.</w:t>
      </w:r>
    </w:p>
    <w:p w14:paraId="5B0892D7" w14:textId="77777777" w:rsidR="000B0D30" w:rsidRPr="007A5897" w:rsidRDefault="00DB5B05" w:rsidP="000B0D30">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Оплата по настоящему Договору осуществляется в следующем порядке:</w:t>
      </w:r>
    </w:p>
    <w:p w14:paraId="64074A62" w14:textId="77777777" w:rsidR="007A5897" w:rsidRPr="007A5897" w:rsidRDefault="007A5897" w:rsidP="007A5897">
      <w:pPr>
        <w:pStyle w:val="a8"/>
        <w:numPr>
          <w:ilvl w:val="0"/>
          <w:numId w:val="31"/>
        </w:numPr>
        <w:spacing w:after="0" w:line="240" w:lineRule="auto"/>
        <w:ind w:left="1134" w:hanging="357"/>
        <w:jc w:val="both"/>
        <w:rPr>
          <w:rFonts w:ascii="Times New Roman" w:hAnsi="Times New Roman"/>
          <w:color w:val="000000" w:themeColor="text1"/>
          <w:sz w:val="26"/>
          <w:szCs w:val="26"/>
        </w:rPr>
      </w:pPr>
      <w:r w:rsidRPr="007A5897">
        <w:rPr>
          <w:rFonts w:ascii="Times New Roman" w:hAnsi="Times New Roman"/>
          <w:color w:val="000000" w:themeColor="text1"/>
          <w:sz w:val="26"/>
          <w:szCs w:val="26"/>
        </w:rPr>
        <w:t xml:space="preserve">Оплата за поставку оборудования производится в форме безналичного расчета путем аванса в размере 50% от стоимости поставки Оборудования на расчетный счет Поставщика. Полный расчет производится в течение 30 рабочих дней после подписания акта приема-передачи Оборудования на основании выставленного счета. </w:t>
      </w:r>
    </w:p>
    <w:p w14:paraId="1BC802D4" w14:textId="3B38A9D5" w:rsidR="00DB5B05" w:rsidRPr="007A5897" w:rsidRDefault="007A5897" w:rsidP="007A5897">
      <w:pPr>
        <w:pStyle w:val="a8"/>
        <w:numPr>
          <w:ilvl w:val="0"/>
          <w:numId w:val="31"/>
        </w:numPr>
        <w:spacing w:after="0" w:line="240" w:lineRule="auto"/>
        <w:ind w:left="1134" w:hanging="357"/>
        <w:jc w:val="both"/>
        <w:rPr>
          <w:rFonts w:ascii="Times New Roman" w:hAnsi="Times New Roman"/>
          <w:color w:val="000000" w:themeColor="text1"/>
          <w:sz w:val="26"/>
          <w:szCs w:val="26"/>
        </w:rPr>
      </w:pPr>
      <w:r w:rsidRPr="007A5897">
        <w:rPr>
          <w:rFonts w:ascii="Times New Roman" w:hAnsi="Times New Roman"/>
          <w:color w:val="000000" w:themeColor="text1"/>
          <w:sz w:val="26"/>
          <w:szCs w:val="26"/>
        </w:rPr>
        <w:t>Оплата за проектные, монтажные и пуско-наладочные работы производится в форме безналичного расчета путем аванса в размере 20% от стоимости работ на расчетный счет Поставщика. Полный расчет производится в течение 30 рабочих дней после подписания акта приемки работ на основании выставленного счета.</w:t>
      </w:r>
    </w:p>
    <w:p w14:paraId="63214FC9"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В случае изменения Общей стоимости Договора в соответствии с п.5.1. Договора Стороны подписывают Дополнительное соглашение к Договору.</w:t>
      </w:r>
    </w:p>
    <w:p w14:paraId="0FFECAE2"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После подписания Акта сдачи-приемки оказанных Услуг, Исполнитель выставляет Заказчику счет – фактуру.</w:t>
      </w:r>
    </w:p>
    <w:p w14:paraId="3CB9F30E" w14:textId="77777777" w:rsidR="00DB5B05" w:rsidRPr="007A5897"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7A5897">
        <w:rPr>
          <w:rFonts w:ascii="Times New Roman" w:eastAsia="Times New Roman" w:hAnsi="Times New Roman"/>
          <w:sz w:val="26"/>
          <w:szCs w:val="26"/>
          <w:lang w:eastAsia="ru-RU"/>
        </w:rPr>
        <w:t xml:space="preserve">Заказчик не несет ответственности за просрочку оплаты за оказанные Услуги в случае несвоевременного выставления Исполнителем счетов на оплату. </w:t>
      </w:r>
    </w:p>
    <w:p w14:paraId="44AE2758" w14:textId="77777777" w:rsidR="00DB5B05" w:rsidRPr="00B56092" w:rsidRDefault="00DB5B05" w:rsidP="00DB5B05">
      <w:pPr>
        <w:spacing w:after="0"/>
        <w:jc w:val="both"/>
        <w:rPr>
          <w:rFonts w:ascii="Times New Roman" w:eastAsia="Times New Roman" w:hAnsi="Times New Roman"/>
          <w:sz w:val="26"/>
          <w:szCs w:val="26"/>
          <w:lang w:eastAsia="ru-RU"/>
        </w:rPr>
      </w:pPr>
    </w:p>
    <w:p w14:paraId="68282AD7"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ОТВЕТСТВЕННОСТЬ СТОРОН</w:t>
      </w:r>
    </w:p>
    <w:p w14:paraId="68006C12"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 случае неисполнения или ненадлежащего исполнения обязательств по настоящему Договору каждая Сторона несет ответственность в соответствии с действующим законодательством Республики Таджикистан.</w:t>
      </w:r>
    </w:p>
    <w:p w14:paraId="733ED2F1"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 несоблюдение «Исполнителем» сроков оказания Услуг, установленных настоящим Договором, «Заказчик» имеет право взыскать штраф с «Исполнителя» в размере 0,05 % от Общей стоимости договора за каждый день просрочки, но не более 10% от Общей стоимости договора.</w:t>
      </w:r>
    </w:p>
    <w:p w14:paraId="4C2F50AD"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отказа или невозможности оказания Услуг Исполнителем, кроме случаев, предусмотренных в разделе 5 Договора, Исполнитель обязан оплатить Заказчику штраф в размере 10% от Общей суммы Договора. Оплата штрафа производится в течение 7 (семи) операционных дней банка с момента получения соответствующего счета и не исключает права Заказчика расторгнуть Договор согласно п. 2.4.4 Договора. </w:t>
      </w:r>
    </w:p>
    <w:p w14:paraId="4E36D0B1"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удержать сумму неустойки, начисленной за нарушение условий Договора согласно пункту 5.2. из платежей, причитающихся Исполнителю по Договору.</w:t>
      </w:r>
    </w:p>
    <w:p w14:paraId="27F0F9F5"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Уплата неустойки не освобождает Стороны от выполнения обязательств по Договору.</w:t>
      </w:r>
    </w:p>
    <w:p w14:paraId="62B1F5CE"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остальном, не урегулированном настоящим Договором, за недобросовестное и ненадлежащее исполнение, а также за неисполнение обязательств по настоящему Договору, Стороны несут ответственность в соответствии с действующим законодательством Республики Таджикистан.</w:t>
      </w:r>
    </w:p>
    <w:p w14:paraId="602FDCD1"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гарантирует Заказчику качественное оказание услуг, в соответствии с нормативной документацией и другими международными стандартами, действующих на территории Республики Таджикистан, а также в соответствие с нормативно – правовыми актами РТ.</w:t>
      </w:r>
    </w:p>
    <w:p w14:paraId="273716DE" w14:textId="77777777" w:rsidR="00DB5B05" w:rsidRPr="00B56092" w:rsidRDefault="00DB5B05" w:rsidP="00DB5B05">
      <w:pPr>
        <w:spacing w:after="0"/>
        <w:jc w:val="both"/>
        <w:rPr>
          <w:rFonts w:ascii="Times New Roman" w:eastAsia="Times New Roman" w:hAnsi="Times New Roman"/>
          <w:sz w:val="26"/>
          <w:szCs w:val="26"/>
          <w:lang w:eastAsia="ru-RU"/>
        </w:rPr>
      </w:pPr>
    </w:p>
    <w:p w14:paraId="07750D6E"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ФОРС-МАЖОР</w:t>
      </w:r>
    </w:p>
    <w:p w14:paraId="3090F314"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3CA0FFF"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14:paraId="39D47949"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14:paraId="273DC295"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семидневный срок,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инициировать процедуру расторжения Договора.</w:t>
      </w:r>
    </w:p>
    <w:p w14:paraId="075E9889"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530E8168" w14:textId="77777777" w:rsidR="00DB5B05" w:rsidRPr="00B56092" w:rsidRDefault="00DB5B05" w:rsidP="00DB5B05">
      <w:pPr>
        <w:spacing w:after="0"/>
        <w:jc w:val="both"/>
        <w:rPr>
          <w:rFonts w:ascii="Times New Roman" w:eastAsia="Times New Roman" w:hAnsi="Times New Roman"/>
          <w:sz w:val="26"/>
          <w:szCs w:val="26"/>
          <w:lang w:eastAsia="ru-RU"/>
        </w:rPr>
      </w:pPr>
    </w:p>
    <w:p w14:paraId="6E87511D"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ВНЕСЕНИЕ ИЗМЕНЕНИЙ В ДОГОВОР.</w:t>
      </w:r>
    </w:p>
    <w:p w14:paraId="583FB9AC"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вносить корректировку в объем выполняемых услуг, которые, по его мнению, необходимы, но не изменяют проект, не изменяют сметную стоимость, по которой оказываются услуги. Если такие изменения повлияют на стоимость или срок оказания услуг то Исполнитель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14:paraId="1FC2EA4E"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Исполнитель 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14:paraId="13A37E9E" w14:textId="77777777" w:rsidR="00DB5B05" w:rsidRPr="00B56092" w:rsidRDefault="00DB5B05" w:rsidP="00DB5B05">
      <w:pPr>
        <w:spacing w:after="0"/>
        <w:jc w:val="both"/>
        <w:rPr>
          <w:rFonts w:ascii="Times New Roman" w:eastAsia="Times New Roman" w:hAnsi="Times New Roman"/>
          <w:b/>
          <w:sz w:val="26"/>
          <w:szCs w:val="26"/>
          <w:lang w:eastAsia="ru-RU"/>
        </w:rPr>
      </w:pPr>
    </w:p>
    <w:p w14:paraId="023D236E"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 ДЕЙСТВИЯ ДОГОВОРА</w:t>
      </w:r>
    </w:p>
    <w:p w14:paraId="7E84F6FE"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вступает в силу с момента его подписания и действует до полного исполнения принятых на себя по настоящему Договору сторонами обязательств.</w:t>
      </w:r>
    </w:p>
    <w:p w14:paraId="4E046BC8"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Расторжение Договора осуществляется в соответствии с действующим законодательством Республики Таджикистан.</w:t>
      </w:r>
    </w:p>
    <w:p w14:paraId="1AA7ABA7" w14:textId="77777777" w:rsidR="00DB5B05" w:rsidRPr="00B56092" w:rsidRDefault="00DB5B05" w:rsidP="00DB5B05">
      <w:pPr>
        <w:numPr>
          <w:ilvl w:val="1"/>
          <w:numId w:val="29"/>
        </w:numPr>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расторжения Договора по инициативе одной из Сторон, Сторона, инициирующая расторжение, должна не менее чем за 15 (пятнадцать) рабочих дней до предполагаемого дня расторжения, направить уведомление о расторжении другой Стороне.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 подписанного уполномоченными представителями и главными бухгалтерами Сторон. </w:t>
      </w:r>
    </w:p>
    <w:p w14:paraId="2D70F0E6" w14:textId="77777777" w:rsidR="00DB5B05" w:rsidRPr="00B56092" w:rsidRDefault="00DB5B05" w:rsidP="00DB5B05">
      <w:pPr>
        <w:spacing w:after="0"/>
        <w:jc w:val="both"/>
        <w:rPr>
          <w:rFonts w:ascii="Times New Roman" w:eastAsia="Times New Roman" w:hAnsi="Times New Roman"/>
          <w:sz w:val="26"/>
          <w:szCs w:val="26"/>
          <w:lang w:eastAsia="ru-RU"/>
        </w:rPr>
      </w:pPr>
    </w:p>
    <w:p w14:paraId="60D6691E"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РАЗРЕШЕНИЯ СПОРОВ.</w:t>
      </w:r>
    </w:p>
    <w:p w14:paraId="1C8B7B44" w14:textId="77777777" w:rsidR="00DB5B05" w:rsidRPr="00B56092" w:rsidRDefault="00DB5B05" w:rsidP="00DB5B05">
      <w:pPr>
        <w:numPr>
          <w:ilvl w:val="1"/>
          <w:numId w:val="29"/>
        </w:numPr>
        <w:tabs>
          <w:tab w:val="left" w:pos="993"/>
        </w:tabs>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правом подлежащим применению к отношениям, вытекающим из настоящего Договора, является право Республики Таджикистан. Споры подлежат рассмотрению в Экономическом суде г. Душанбе.</w:t>
      </w:r>
    </w:p>
    <w:p w14:paraId="2E04B19A" w14:textId="77777777" w:rsidR="00DB5B05" w:rsidRPr="00B56092" w:rsidRDefault="00DB5B05" w:rsidP="00DB5B05">
      <w:pPr>
        <w:spacing w:after="0"/>
        <w:jc w:val="both"/>
        <w:rPr>
          <w:rFonts w:ascii="Times New Roman" w:eastAsia="Times New Roman" w:hAnsi="Times New Roman"/>
          <w:sz w:val="26"/>
          <w:szCs w:val="26"/>
          <w:lang w:eastAsia="ru-RU"/>
        </w:rPr>
      </w:pPr>
    </w:p>
    <w:p w14:paraId="051E28E1" w14:textId="77777777" w:rsidR="00DB5B05" w:rsidRPr="00B56092" w:rsidRDefault="00DB5B05" w:rsidP="00DB5B05">
      <w:pPr>
        <w:numPr>
          <w:ilvl w:val="0"/>
          <w:numId w:val="29"/>
        </w:numPr>
        <w:spacing w:after="0" w:line="240" w:lineRule="auto"/>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ПРОЧИЕ УСЛОВИЯ</w:t>
      </w:r>
    </w:p>
    <w:p w14:paraId="71130199" w14:textId="77777777" w:rsidR="00DB5B05" w:rsidRPr="00B56092" w:rsidRDefault="00DB5B05" w:rsidP="00DB5B05">
      <w:pPr>
        <w:numPr>
          <w:ilvl w:val="1"/>
          <w:numId w:val="29"/>
        </w:numPr>
        <w:tabs>
          <w:tab w:val="left" w:pos="993"/>
        </w:tabs>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изменения и дополнения к настоящему Договору действительны только в том случае, если они составлены в письменной форме и подписаны уполномоченными представителями обеих Сторон.</w:t>
      </w:r>
    </w:p>
    <w:p w14:paraId="01313DD3" w14:textId="77777777" w:rsidR="00DB5B05" w:rsidRPr="00B56092" w:rsidRDefault="00DB5B05" w:rsidP="00DB5B05">
      <w:pPr>
        <w:numPr>
          <w:ilvl w:val="1"/>
          <w:numId w:val="29"/>
        </w:numPr>
        <w:tabs>
          <w:tab w:val="left" w:pos="993"/>
        </w:tabs>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Ни одна из Сторон не имеет права передавать свои права и обязанности по Договору третьим  лицам без письменного согласия на то другой Стороны, за исключением законных правопреемников.</w:t>
      </w:r>
    </w:p>
    <w:p w14:paraId="591D8937" w14:textId="77777777" w:rsidR="00DB5B05" w:rsidRPr="00B56092" w:rsidRDefault="00DB5B05" w:rsidP="00DB5B05">
      <w:pPr>
        <w:numPr>
          <w:ilvl w:val="1"/>
          <w:numId w:val="29"/>
        </w:numPr>
        <w:tabs>
          <w:tab w:val="left" w:pos="993"/>
        </w:tabs>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приложения и дополнения к настоящему Договору являются неотъемлемыми частями настоящего Договора при условии, что они подписаны уполномоченными представителями и скреплены печатями Сторон.</w:t>
      </w:r>
    </w:p>
    <w:p w14:paraId="5D25DA59" w14:textId="77777777" w:rsidR="00DB5B05" w:rsidRPr="00B56092" w:rsidRDefault="00DB5B05" w:rsidP="00DB5B05">
      <w:pPr>
        <w:numPr>
          <w:ilvl w:val="1"/>
          <w:numId w:val="29"/>
        </w:numPr>
        <w:tabs>
          <w:tab w:val="left" w:pos="993"/>
        </w:tabs>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составлен в двух экземплярах, имеющих одинаковую юридическую силу, по одному экземпляру для каждой из Сторон.</w:t>
      </w:r>
    </w:p>
    <w:p w14:paraId="103665B2" w14:textId="77777777" w:rsidR="00DB5B05" w:rsidRPr="00B56092" w:rsidRDefault="00DB5B05" w:rsidP="00DB5B05">
      <w:pPr>
        <w:numPr>
          <w:ilvl w:val="1"/>
          <w:numId w:val="29"/>
        </w:numPr>
        <w:tabs>
          <w:tab w:val="left" w:pos="993"/>
        </w:tabs>
        <w:spacing w:after="0" w:line="240" w:lineRule="auto"/>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Во всем остальном, что не предусмотрено условиями Договора, Стороны будут руководствоваться нормами действующего законодательства РТ.</w:t>
      </w:r>
    </w:p>
    <w:p w14:paraId="11E81D95" w14:textId="77777777" w:rsidR="00DB5B05" w:rsidRPr="00B56092" w:rsidRDefault="00DB5B05" w:rsidP="00DB5B05">
      <w:pPr>
        <w:spacing w:after="0"/>
        <w:jc w:val="both"/>
        <w:rPr>
          <w:rFonts w:ascii="Times New Roman" w:eastAsia="Times New Roman" w:hAnsi="Times New Roman"/>
          <w:sz w:val="26"/>
          <w:szCs w:val="2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DB5B05" w:rsidRPr="00B56092" w14:paraId="39363FFE" w14:textId="77777777" w:rsidTr="005C5DFD">
        <w:trPr>
          <w:jc w:val="center"/>
        </w:trPr>
        <w:tc>
          <w:tcPr>
            <w:tcW w:w="9570" w:type="dxa"/>
            <w:gridSpan w:val="2"/>
          </w:tcPr>
          <w:p w14:paraId="10C38E49" w14:textId="77777777" w:rsidR="00DB5B05" w:rsidRPr="00B56092" w:rsidRDefault="00DB5B05" w:rsidP="00DB5B05">
            <w:pPr>
              <w:numPr>
                <w:ilvl w:val="0"/>
                <w:numId w:val="29"/>
              </w:numPr>
              <w:spacing w:after="0" w:line="240" w:lineRule="auto"/>
              <w:contextualSpacing/>
              <w:jc w:val="both"/>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ЮРИДИЧЕСКИЕ АДРЕСА И БАНКОВСКИЕ РЕКВИЗИТЫ СТОРОН</w:t>
            </w:r>
          </w:p>
        </w:tc>
      </w:tr>
      <w:tr w:rsidR="00DB5B05" w:rsidRPr="00B56092" w14:paraId="1A91A5E1" w14:textId="77777777" w:rsidTr="005C5DFD">
        <w:trPr>
          <w:trHeight w:val="1264"/>
          <w:jc w:val="center"/>
        </w:trPr>
        <w:tc>
          <w:tcPr>
            <w:tcW w:w="4785" w:type="dxa"/>
            <w:tcBorders>
              <w:bottom w:val="single" w:sz="4" w:space="0" w:color="auto"/>
            </w:tcBorders>
          </w:tcPr>
          <w:p w14:paraId="7141B2F6" w14:textId="77777777" w:rsidR="00DB5B05" w:rsidRPr="00B56092" w:rsidRDefault="00DB5B05" w:rsidP="005C5DFD">
            <w:pPr>
              <w:spacing w:after="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w:t>
            </w:r>
          </w:p>
        </w:tc>
        <w:tc>
          <w:tcPr>
            <w:tcW w:w="4785" w:type="dxa"/>
            <w:tcBorders>
              <w:bottom w:val="single" w:sz="4" w:space="0" w:color="auto"/>
            </w:tcBorders>
          </w:tcPr>
          <w:p w14:paraId="007B7059" w14:textId="77777777" w:rsidR="00DB5B05" w:rsidRPr="00B56092" w:rsidRDefault="00DB5B05" w:rsidP="005C5DFD">
            <w:pPr>
              <w:spacing w:after="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w:t>
            </w:r>
          </w:p>
        </w:tc>
      </w:tr>
      <w:tr w:rsidR="00DB5B05" w:rsidRPr="00B56092" w14:paraId="223A7AE5" w14:textId="77777777" w:rsidTr="005C5DFD">
        <w:trPr>
          <w:trHeight w:val="482"/>
          <w:jc w:val="center"/>
        </w:trPr>
        <w:tc>
          <w:tcPr>
            <w:tcW w:w="4785" w:type="dxa"/>
            <w:tcBorders>
              <w:top w:val="single" w:sz="4" w:space="0" w:color="auto"/>
            </w:tcBorders>
          </w:tcPr>
          <w:p w14:paraId="60956E45" w14:textId="77777777" w:rsidR="00DB5B05" w:rsidRPr="00B56092" w:rsidRDefault="00DB5B05" w:rsidP="005C5DFD">
            <w:pPr>
              <w:spacing w:after="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c>
          <w:tcPr>
            <w:tcW w:w="4785" w:type="dxa"/>
            <w:tcBorders>
              <w:top w:val="single" w:sz="4" w:space="0" w:color="auto"/>
            </w:tcBorders>
          </w:tcPr>
          <w:p w14:paraId="5FB447FC" w14:textId="77777777" w:rsidR="00DB5B05" w:rsidRPr="00B56092" w:rsidRDefault="00DB5B05" w:rsidP="005C5DFD">
            <w:pPr>
              <w:spacing w:after="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r>
    </w:tbl>
    <w:p w14:paraId="38896FB2" w14:textId="77777777" w:rsidR="00DB5B05" w:rsidRPr="0002690D" w:rsidRDefault="00DB5B05" w:rsidP="00DB5B05"/>
    <w:p w14:paraId="1A1F38CE" w14:textId="77777777" w:rsidR="00DB5B05" w:rsidRPr="009E031D" w:rsidRDefault="00DB5B05" w:rsidP="002726F3">
      <w:pPr>
        <w:pStyle w:val="a8"/>
        <w:tabs>
          <w:tab w:val="left" w:pos="709"/>
        </w:tabs>
        <w:spacing w:before="160" w:after="0" w:line="240" w:lineRule="auto"/>
        <w:contextualSpacing w:val="0"/>
        <w:jc w:val="both"/>
        <w:rPr>
          <w:rFonts w:ascii="Times New Roman" w:hAnsi="Times New Roman"/>
          <w:color w:val="000000" w:themeColor="text1"/>
          <w:sz w:val="28"/>
          <w:szCs w:val="28"/>
        </w:rPr>
      </w:pPr>
    </w:p>
    <w:sectPr w:rsidR="00DB5B05" w:rsidRPr="009E031D" w:rsidSect="00716B32">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84DFF" w14:textId="77777777" w:rsidR="001E45CD" w:rsidRDefault="001E45CD" w:rsidP="00120313">
      <w:pPr>
        <w:spacing w:after="0" w:line="240" w:lineRule="auto"/>
      </w:pPr>
      <w:r>
        <w:separator/>
      </w:r>
    </w:p>
  </w:endnote>
  <w:endnote w:type="continuationSeparator" w:id="0">
    <w:p w14:paraId="6E8E9C33" w14:textId="77777777" w:rsidR="001E45CD" w:rsidRDefault="001E45CD" w:rsidP="00120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0F8AB" w14:textId="77777777" w:rsidR="001E45CD" w:rsidRDefault="001E45CD" w:rsidP="00120313">
      <w:pPr>
        <w:spacing w:after="0" w:line="240" w:lineRule="auto"/>
      </w:pPr>
      <w:r>
        <w:separator/>
      </w:r>
    </w:p>
  </w:footnote>
  <w:footnote w:type="continuationSeparator" w:id="0">
    <w:p w14:paraId="29A7277B" w14:textId="77777777" w:rsidR="001E45CD" w:rsidRDefault="001E45CD" w:rsidP="00120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4722"/>
    <w:multiLevelType w:val="multilevel"/>
    <w:tmpl w:val="32DC89F4"/>
    <w:lvl w:ilvl="0">
      <w:start w:val="1"/>
      <w:numFmt w:val="decimal"/>
      <w:lvlText w:val="%1."/>
      <w:lvlJc w:val="left"/>
      <w:pPr>
        <w:tabs>
          <w:tab w:val="num" w:pos="0"/>
        </w:tabs>
      </w:pPr>
      <w:rPr>
        <w:rFonts w:hint="default"/>
        <w:b/>
        <w:i w:val="0"/>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15:restartNumberingAfterBreak="0">
    <w:nsid w:val="01166288"/>
    <w:multiLevelType w:val="hybridMultilevel"/>
    <w:tmpl w:val="ECB8DB7C"/>
    <w:lvl w:ilvl="0" w:tplc="5E4AC390">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018B6355"/>
    <w:multiLevelType w:val="hybridMultilevel"/>
    <w:tmpl w:val="227C6BB0"/>
    <w:lvl w:ilvl="0" w:tplc="78C81B2E">
      <w:start w:val="1"/>
      <w:numFmt w:val="bullet"/>
      <w:lvlText w:val=""/>
      <w:lvlJc w:val="left"/>
      <w:pPr>
        <w:tabs>
          <w:tab w:val="num" w:pos="681"/>
        </w:tabs>
        <w:ind w:left="681" w:hanging="113"/>
      </w:pPr>
      <w:rPr>
        <w:rFonts w:ascii="Symbol" w:hAnsi="Symbol" w:hint="default"/>
      </w:rPr>
    </w:lvl>
    <w:lvl w:ilvl="1" w:tplc="4808B14E">
      <w:start w:val="2"/>
      <w:numFmt w:val="decimal"/>
      <w:lvlText w:val="%2."/>
      <w:lvlJc w:val="left"/>
      <w:pPr>
        <w:tabs>
          <w:tab w:val="num" w:pos="1440"/>
        </w:tabs>
        <w:ind w:left="1440" w:hanging="360"/>
      </w:pPr>
      <w:rPr>
        <w:rFonts w:hint="default"/>
        <w:b/>
        <w:i w:val="0"/>
        <w:color w:val="auto"/>
      </w:rPr>
    </w:lvl>
    <w:lvl w:ilvl="2" w:tplc="C1BAB83E">
      <w:start w:val="2"/>
      <w:numFmt w:val="decimal"/>
      <w:lvlText w:val="%3."/>
      <w:lvlJc w:val="left"/>
      <w:pPr>
        <w:tabs>
          <w:tab w:val="num" w:pos="2160"/>
        </w:tabs>
        <w:ind w:left="2160" w:hanging="360"/>
      </w:pPr>
      <w:rPr>
        <w:rFonts w:hint="default"/>
        <w:b/>
        <w:i w:val="0"/>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DB3FB9"/>
    <w:multiLevelType w:val="hybridMultilevel"/>
    <w:tmpl w:val="B3BA9446"/>
    <w:lvl w:ilvl="0" w:tplc="4F7A6706">
      <w:start w:val="4"/>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6048B"/>
    <w:multiLevelType w:val="hybridMultilevel"/>
    <w:tmpl w:val="D736D528"/>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271497"/>
    <w:multiLevelType w:val="hybridMultilevel"/>
    <w:tmpl w:val="37F4DCC8"/>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612385"/>
    <w:multiLevelType w:val="hybridMultilevel"/>
    <w:tmpl w:val="BAB07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8C21BD"/>
    <w:multiLevelType w:val="hybridMultilevel"/>
    <w:tmpl w:val="42BEFF38"/>
    <w:lvl w:ilvl="0" w:tplc="1FE61118">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132944C9"/>
    <w:multiLevelType w:val="hybridMultilevel"/>
    <w:tmpl w:val="05968F30"/>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456F6A"/>
    <w:multiLevelType w:val="hybridMultilevel"/>
    <w:tmpl w:val="5B202EFE"/>
    <w:lvl w:ilvl="0" w:tplc="B61CC5BC">
      <w:start w:val="4"/>
      <w:numFmt w:val="decimal"/>
      <w:lvlText w:val="%1."/>
      <w:lvlJc w:val="left"/>
      <w:pPr>
        <w:ind w:left="1440" w:hanging="360"/>
      </w:pPr>
      <w:rPr>
        <w:rFonts w:hint="default"/>
        <w:b/>
        <w:i w:val="0"/>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F726EB0"/>
    <w:multiLevelType w:val="hybridMultilevel"/>
    <w:tmpl w:val="5DE2251C"/>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2727BB"/>
    <w:multiLevelType w:val="hybridMultilevel"/>
    <w:tmpl w:val="72CED002"/>
    <w:lvl w:ilvl="0" w:tplc="8EB08FA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420A8"/>
    <w:multiLevelType w:val="hybridMultilevel"/>
    <w:tmpl w:val="F77878BC"/>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535209"/>
    <w:multiLevelType w:val="hybridMultilevel"/>
    <w:tmpl w:val="B66C0050"/>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D87915"/>
    <w:multiLevelType w:val="hybridMultilevel"/>
    <w:tmpl w:val="CE984256"/>
    <w:lvl w:ilvl="0" w:tplc="E8581AE2">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54755172"/>
    <w:multiLevelType w:val="hybridMultilevel"/>
    <w:tmpl w:val="BD52661C"/>
    <w:lvl w:ilvl="0" w:tplc="230E4926">
      <w:start w:val="4"/>
      <w:numFmt w:val="decimal"/>
      <w:lvlText w:val="%1."/>
      <w:lvlJc w:val="left"/>
      <w:pPr>
        <w:ind w:left="1065" w:hanging="360"/>
      </w:pPr>
      <w:rPr>
        <w:rFonts w:hint="default"/>
        <w:i w:val="0"/>
        <w:color w:val="548DD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55A306D9"/>
    <w:multiLevelType w:val="hybridMultilevel"/>
    <w:tmpl w:val="43A0AA78"/>
    <w:lvl w:ilvl="0" w:tplc="2948F2C0">
      <w:start w:val="4"/>
      <w:numFmt w:val="decimal"/>
      <w:lvlText w:val="%1."/>
      <w:lvlJc w:val="left"/>
      <w:pPr>
        <w:ind w:left="1425" w:hanging="360"/>
      </w:pPr>
      <w:rPr>
        <w:rFonts w:hint="default"/>
        <w:b/>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9" w15:restartNumberingAfterBreak="0">
    <w:nsid w:val="575C36D7"/>
    <w:multiLevelType w:val="hybridMultilevel"/>
    <w:tmpl w:val="EE1A1E44"/>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3F7C86"/>
    <w:multiLevelType w:val="hybridMultilevel"/>
    <w:tmpl w:val="DDA6EC2E"/>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A291C73"/>
    <w:multiLevelType w:val="hybridMultilevel"/>
    <w:tmpl w:val="2DDA9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AC3CE7"/>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08236FC"/>
    <w:multiLevelType w:val="hybridMultilevel"/>
    <w:tmpl w:val="4C6C1F6E"/>
    <w:lvl w:ilvl="0" w:tplc="3FFAC14C">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2D21AB"/>
    <w:multiLevelType w:val="hybridMultilevel"/>
    <w:tmpl w:val="E4D2F48A"/>
    <w:lvl w:ilvl="0" w:tplc="2A5A1A9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63149C"/>
    <w:multiLevelType w:val="multilevel"/>
    <w:tmpl w:val="D2D0FC6A"/>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CDF6ED6"/>
    <w:multiLevelType w:val="hybridMultilevel"/>
    <w:tmpl w:val="91CE2E7C"/>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C3F6144"/>
    <w:multiLevelType w:val="hybridMultilevel"/>
    <w:tmpl w:val="90849A8E"/>
    <w:lvl w:ilvl="0" w:tplc="6ED8D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08756C"/>
    <w:multiLevelType w:val="multilevel"/>
    <w:tmpl w:val="FBEAC95A"/>
    <w:lvl w:ilvl="0">
      <w:start w:val="1"/>
      <w:numFmt w:val="decimal"/>
      <w:lvlText w:val="%1."/>
      <w:lvlJc w:val="left"/>
      <w:pPr>
        <w:tabs>
          <w:tab w:val="num" w:pos="0"/>
        </w:tabs>
      </w:pPr>
      <w:rPr>
        <w:rFonts w:hint="default"/>
        <w:b/>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23"/>
  </w:num>
  <w:num w:numId="3">
    <w:abstractNumId w:val="29"/>
  </w:num>
  <w:num w:numId="4">
    <w:abstractNumId w:val="25"/>
  </w:num>
  <w:num w:numId="5">
    <w:abstractNumId w:val="3"/>
  </w:num>
  <w:num w:numId="6">
    <w:abstractNumId w:val="11"/>
  </w:num>
  <w:num w:numId="7">
    <w:abstractNumId w:val="1"/>
  </w:num>
  <w:num w:numId="8">
    <w:abstractNumId w:val="26"/>
  </w:num>
  <w:num w:numId="9">
    <w:abstractNumId w:val="8"/>
  </w:num>
  <w:num w:numId="10">
    <w:abstractNumId w:val="16"/>
  </w:num>
  <w:num w:numId="11">
    <w:abstractNumId w:val="17"/>
  </w:num>
  <w:num w:numId="12">
    <w:abstractNumId w:val="18"/>
  </w:num>
  <w:num w:numId="13">
    <w:abstractNumId w:val="19"/>
  </w:num>
  <w:num w:numId="14">
    <w:abstractNumId w:val="7"/>
  </w:num>
  <w:num w:numId="15">
    <w:abstractNumId w:val="24"/>
  </w:num>
  <w:num w:numId="16">
    <w:abstractNumId w:val="14"/>
  </w:num>
  <w:num w:numId="17">
    <w:abstractNumId w:val="20"/>
  </w:num>
  <w:num w:numId="18">
    <w:abstractNumId w:val="6"/>
  </w:num>
  <w:num w:numId="19">
    <w:abstractNumId w:val="15"/>
  </w:num>
  <w:num w:numId="20">
    <w:abstractNumId w:val="12"/>
  </w:num>
  <w:num w:numId="21">
    <w:abstractNumId w:val="21"/>
  </w:num>
  <w:num w:numId="22">
    <w:abstractNumId w:val="5"/>
  </w:num>
  <w:num w:numId="23">
    <w:abstractNumId w:val="28"/>
  </w:num>
  <w:num w:numId="24">
    <w:abstractNumId w:val="0"/>
  </w:num>
  <w:num w:numId="25">
    <w:abstractNumId w:val="13"/>
  </w:num>
  <w:num w:numId="26">
    <w:abstractNumId w:val="27"/>
  </w:num>
  <w:num w:numId="27">
    <w:abstractNumId w:val="22"/>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313"/>
    <w:rsid w:val="00007CD7"/>
    <w:rsid w:val="00013686"/>
    <w:rsid w:val="000159B2"/>
    <w:rsid w:val="000177D5"/>
    <w:rsid w:val="00031B23"/>
    <w:rsid w:val="00033963"/>
    <w:rsid w:val="00040168"/>
    <w:rsid w:val="00043B57"/>
    <w:rsid w:val="000463B6"/>
    <w:rsid w:val="000475EF"/>
    <w:rsid w:val="00047AFE"/>
    <w:rsid w:val="00050397"/>
    <w:rsid w:val="00052160"/>
    <w:rsid w:val="00071170"/>
    <w:rsid w:val="00074A0F"/>
    <w:rsid w:val="00087375"/>
    <w:rsid w:val="000950A5"/>
    <w:rsid w:val="0009725E"/>
    <w:rsid w:val="000A0BDA"/>
    <w:rsid w:val="000A66BA"/>
    <w:rsid w:val="000A6E50"/>
    <w:rsid w:val="000B0D30"/>
    <w:rsid w:val="000C4DF4"/>
    <w:rsid w:val="000D0B6E"/>
    <w:rsid w:val="000D3515"/>
    <w:rsid w:val="000D64FB"/>
    <w:rsid w:val="000E0706"/>
    <w:rsid w:val="000E139F"/>
    <w:rsid w:val="000F5866"/>
    <w:rsid w:val="00110A57"/>
    <w:rsid w:val="00111A01"/>
    <w:rsid w:val="00120313"/>
    <w:rsid w:val="00121E35"/>
    <w:rsid w:val="00153A28"/>
    <w:rsid w:val="0015711A"/>
    <w:rsid w:val="00163380"/>
    <w:rsid w:val="0016610B"/>
    <w:rsid w:val="00177C98"/>
    <w:rsid w:val="00182ED6"/>
    <w:rsid w:val="00191586"/>
    <w:rsid w:val="00191596"/>
    <w:rsid w:val="00192BCE"/>
    <w:rsid w:val="0019743D"/>
    <w:rsid w:val="001A0E54"/>
    <w:rsid w:val="001A183F"/>
    <w:rsid w:val="001A5977"/>
    <w:rsid w:val="001C72F7"/>
    <w:rsid w:val="001D0A14"/>
    <w:rsid w:val="001E012F"/>
    <w:rsid w:val="001E1B59"/>
    <w:rsid w:val="001E45CD"/>
    <w:rsid w:val="001E7BE6"/>
    <w:rsid w:val="001F052D"/>
    <w:rsid w:val="001F0C58"/>
    <w:rsid w:val="00213407"/>
    <w:rsid w:val="0021377F"/>
    <w:rsid w:val="002159D5"/>
    <w:rsid w:val="00215EB1"/>
    <w:rsid w:val="002226B9"/>
    <w:rsid w:val="0022487A"/>
    <w:rsid w:val="00231F9C"/>
    <w:rsid w:val="00233194"/>
    <w:rsid w:val="002338F2"/>
    <w:rsid w:val="00241DC0"/>
    <w:rsid w:val="002423BB"/>
    <w:rsid w:val="0024789B"/>
    <w:rsid w:val="00252329"/>
    <w:rsid w:val="00252B22"/>
    <w:rsid w:val="002648D4"/>
    <w:rsid w:val="0026711A"/>
    <w:rsid w:val="00267914"/>
    <w:rsid w:val="002726F3"/>
    <w:rsid w:val="00272A52"/>
    <w:rsid w:val="00281D39"/>
    <w:rsid w:val="00292D84"/>
    <w:rsid w:val="002A232A"/>
    <w:rsid w:val="002A2548"/>
    <w:rsid w:val="002A4C66"/>
    <w:rsid w:val="002A4C81"/>
    <w:rsid w:val="002A60CF"/>
    <w:rsid w:val="002B472C"/>
    <w:rsid w:val="002B4739"/>
    <w:rsid w:val="002D1056"/>
    <w:rsid w:val="002D5F9A"/>
    <w:rsid w:val="002E4F9D"/>
    <w:rsid w:val="002E551B"/>
    <w:rsid w:val="002F4F23"/>
    <w:rsid w:val="002F5E29"/>
    <w:rsid w:val="00306D52"/>
    <w:rsid w:val="00307199"/>
    <w:rsid w:val="0031086D"/>
    <w:rsid w:val="003173CC"/>
    <w:rsid w:val="00323AE0"/>
    <w:rsid w:val="003251BD"/>
    <w:rsid w:val="003324F5"/>
    <w:rsid w:val="003333BC"/>
    <w:rsid w:val="00337BB5"/>
    <w:rsid w:val="00341730"/>
    <w:rsid w:val="0034453C"/>
    <w:rsid w:val="003455CE"/>
    <w:rsid w:val="003529D3"/>
    <w:rsid w:val="00353C9D"/>
    <w:rsid w:val="00356206"/>
    <w:rsid w:val="003619CE"/>
    <w:rsid w:val="00365021"/>
    <w:rsid w:val="00365CB7"/>
    <w:rsid w:val="00371220"/>
    <w:rsid w:val="00383ECD"/>
    <w:rsid w:val="00392EFE"/>
    <w:rsid w:val="003A6C41"/>
    <w:rsid w:val="003C3283"/>
    <w:rsid w:val="003D0D25"/>
    <w:rsid w:val="003D762B"/>
    <w:rsid w:val="003E0579"/>
    <w:rsid w:val="003F0384"/>
    <w:rsid w:val="003F1CF4"/>
    <w:rsid w:val="003F46EC"/>
    <w:rsid w:val="003F5AD0"/>
    <w:rsid w:val="00403403"/>
    <w:rsid w:val="00421B0B"/>
    <w:rsid w:val="004418DA"/>
    <w:rsid w:val="00442509"/>
    <w:rsid w:val="004452F1"/>
    <w:rsid w:val="0044797D"/>
    <w:rsid w:val="00451B97"/>
    <w:rsid w:val="0047588E"/>
    <w:rsid w:val="00484A26"/>
    <w:rsid w:val="004850B6"/>
    <w:rsid w:val="00486426"/>
    <w:rsid w:val="004919EC"/>
    <w:rsid w:val="00493E12"/>
    <w:rsid w:val="004B08ED"/>
    <w:rsid w:val="004B4096"/>
    <w:rsid w:val="004B6118"/>
    <w:rsid w:val="004B7A27"/>
    <w:rsid w:val="004C4264"/>
    <w:rsid w:val="004C62FB"/>
    <w:rsid w:val="004C6BF8"/>
    <w:rsid w:val="004E099C"/>
    <w:rsid w:val="004F6FD2"/>
    <w:rsid w:val="004F701D"/>
    <w:rsid w:val="004F7411"/>
    <w:rsid w:val="00507801"/>
    <w:rsid w:val="00510C77"/>
    <w:rsid w:val="00511905"/>
    <w:rsid w:val="00513B76"/>
    <w:rsid w:val="00525FD7"/>
    <w:rsid w:val="00527DF0"/>
    <w:rsid w:val="00531180"/>
    <w:rsid w:val="0054129B"/>
    <w:rsid w:val="00546971"/>
    <w:rsid w:val="0056250D"/>
    <w:rsid w:val="00564A6D"/>
    <w:rsid w:val="00565966"/>
    <w:rsid w:val="00581DF5"/>
    <w:rsid w:val="005858B4"/>
    <w:rsid w:val="00587215"/>
    <w:rsid w:val="005928FE"/>
    <w:rsid w:val="005A00E2"/>
    <w:rsid w:val="005A50F1"/>
    <w:rsid w:val="005A6FD8"/>
    <w:rsid w:val="005B3B26"/>
    <w:rsid w:val="005B506D"/>
    <w:rsid w:val="005C24EB"/>
    <w:rsid w:val="005C3621"/>
    <w:rsid w:val="005C55F7"/>
    <w:rsid w:val="005C6065"/>
    <w:rsid w:val="005D00E2"/>
    <w:rsid w:val="005E39A9"/>
    <w:rsid w:val="005E39B5"/>
    <w:rsid w:val="005F16D9"/>
    <w:rsid w:val="006024F0"/>
    <w:rsid w:val="00602F53"/>
    <w:rsid w:val="00603CDD"/>
    <w:rsid w:val="00605703"/>
    <w:rsid w:val="006064D9"/>
    <w:rsid w:val="00610B87"/>
    <w:rsid w:val="0062273F"/>
    <w:rsid w:val="00627A35"/>
    <w:rsid w:val="00627ED2"/>
    <w:rsid w:val="006330D8"/>
    <w:rsid w:val="006345CA"/>
    <w:rsid w:val="0064449A"/>
    <w:rsid w:val="00657AC9"/>
    <w:rsid w:val="00662592"/>
    <w:rsid w:val="00665C25"/>
    <w:rsid w:val="00667181"/>
    <w:rsid w:val="00667F2B"/>
    <w:rsid w:val="00670BC3"/>
    <w:rsid w:val="00672E04"/>
    <w:rsid w:val="0067347D"/>
    <w:rsid w:val="00680012"/>
    <w:rsid w:val="006836CF"/>
    <w:rsid w:val="006921F6"/>
    <w:rsid w:val="006930E0"/>
    <w:rsid w:val="00696520"/>
    <w:rsid w:val="006A44DF"/>
    <w:rsid w:val="006A49B9"/>
    <w:rsid w:val="006B3C7B"/>
    <w:rsid w:val="006B6376"/>
    <w:rsid w:val="006B7170"/>
    <w:rsid w:val="006C334C"/>
    <w:rsid w:val="006C7514"/>
    <w:rsid w:val="006D657D"/>
    <w:rsid w:val="006D6B21"/>
    <w:rsid w:val="006E0094"/>
    <w:rsid w:val="006E359B"/>
    <w:rsid w:val="006F5C47"/>
    <w:rsid w:val="007000C6"/>
    <w:rsid w:val="007026E5"/>
    <w:rsid w:val="00703AB4"/>
    <w:rsid w:val="00704EBA"/>
    <w:rsid w:val="00705330"/>
    <w:rsid w:val="00716B32"/>
    <w:rsid w:val="0072283D"/>
    <w:rsid w:val="00727276"/>
    <w:rsid w:val="0073000F"/>
    <w:rsid w:val="00730574"/>
    <w:rsid w:val="00730A41"/>
    <w:rsid w:val="00731C17"/>
    <w:rsid w:val="00732699"/>
    <w:rsid w:val="00734375"/>
    <w:rsid w:val="0073572B"/>
    <w:rsid w:val="0074029A"/>
    <w:rsid w:val="0074165C"/>
    <w:rsid w:val="00744F05"/>
    <w:rsid w:val="00746951"/>
    <w:rsid w:val="00754250"/>
    <w:rsid w:val="007600B3"/>
    <w:rsid w:val="00761F7D"/>
    <w:rsid w:val="00762745"/>
    <w:rsid w:val="00763ED3"/>
    <w:rsid w:val="007647B2"/>
    <w:rsid w:val="00775024"/>
    <w:rsid w:val="007751DB"/>
    <w:rsid w:val="00791ADC"/>
    <w:rsid w:val="007A021F"/>
    <w:rsid w:val="007A1EBA"/>
    <w:rsid w:val="007A3C59"/>
    <w:rsid w:val="007A47B6"/>
    <w:rsid w:val="007A5897"/>
    <w:rsid w:val="007B137A"/>
    <w:rsid w:val="007B1FC1"/>
    <w:rsid w:val="007D1313"/>
    <w:rsid w:val="007E03CA"/>
    <w:rsid w:val="007E3457"/>
    <w:rsid w:val="007F22E5"/>
    <w:rsid w:val="007F23FC"/>
    <w:rsid w:val="00805B5B"/>
    <w:rsid w:val="00813085"/>
    <w:rsid w:val="00813A64"/>
    <w:rsid w:val="008148CF"/>
    <w:rsid w:val="0081516A"/>
    <w:rsid w:val="00820684"/>
    <w:rsid w:val="00821A22"/>
    <w:rsid w:val="008236E8"/>
    <w:rsid w:val="00830A0F"/>
    <w:rsid w:val="008348CC"/>
    <w:rsid w:val="00840C72"/>
    <w:rsid w:val="008412C0"/>
    <w:rsid w:val="00846218"/>
    <w:rsid w:val="00861404"/>
    <w:rsid w:val="00864238"/>
    <w:rsid w:val="008663CB"/>
    <w:rsid w:val="0087384A"/>
    <w:rsid w:val="00875B78"/>
    <w:rsid w:val="00875EB8"/>
    <w:rsid w:val="00884E7A"/>
    <w:rsid w:val="00890A50"/>
    <w:rsid w:val="00894B55"/>
    <w:rsid w:val="008A05CA"/>
    <w:rsid w:val="008A1908"/>
    <w:rsid w:val="008B58D8"/>
    <w:rsid w:val="008B5CCB"/>
    <w:rsid w:val="008C1C1B"/>
    <w:rsid w:val="008C7710"/>
    <w:rsid w:val="008D08AC"/>
    <w:rsid w:val="008D4766"/>
    <w:rsid w:val="008E057E"/>
    <w:rsid w:val="008E2DD8"/>
    <w:rsid w:val="008E3F8B"/>
    <w:rsid w:val="008F62FE"/>
    <w:rsid w:val="008F6D76"/>
    <w:rsid w:val="008F748C"/>
    <w:rsid w:val="00906204"/>
    <w:rsid w:val="00907099"/>
    <w:rsid w:val="00907F05"/>
    <w:rsid w:val="009165A4"/>
    <w:rsid w:val="00934A83"/>
    <w:rsid w:val="00935BE3"/>
    <w:rsid w:val="00942A25"/>
    <w:rsid w:val="00942D41"/>
    <w:rsid w:val="00942FCA"/>
    <w:rsid w:val="00945F2B"/>
    <w:rsid w:val="0095648F"/>
    <w:rsid w:val="0095686D"/>
    <w:rsid w:val="00966245"/>
    <w:rsid w:val="00971379"/>
    <w:rsid w:val="00973098"/>
    <w:rsid w:val="0097629D"/>
    <w:rsid w:val="00976DEB"/>
    <w:rsid w:val="00980839"/>
    <w:rsid w:val="00980E61"/>
    <w:rsid w:val="00981F5C"/>
    <w:rsid w:val="00984532"/>
    <w:rsid w:val="00986C5E"/>
    <w:rsid w:val="009872D5"/>
    <w:rsid w:val="00993076"/>
    <w:rsid w:val="009A07F6"/>
    <w:rsid w:val="009A3C2D"/>
    <w:rsid w:val="009A5D96"/>
    <w:rsid w:val="009A7CFC"/>
    <w:rsid w:val="009B108A"/>
    <w:rsid w:val="009B3206"/>
    <w:rsid w:val="009C11AA"/>
    <w:rsid w:val="009C6F6D"/>
    <w:rsid w:val="009D4113"/>
    <w:rsid w:val="009D58BA"/>
    <w:rsid w:val="009E031D"/>
    <w:rsid w:val="00A0176B"/>
    <w:rsid w:val="00A11B58"/>
    <w:rsid w:val="00A12927"/>
    <w:rsid w:val="00A133AE"/>
    <w:rsid w:val="00A4487E"/>
    <w:rsid w:val="00A47601"/>
    <w:rsid w:val="00A65991"/>
    <w:rsid w:val="00A673A6"/>
    <w:rsid w:val="00A7469C"/>
    <w:rsid w:val="00A75CAA"/>
    <w:rsid w:val="00A7678B"/>
    <w:rsid w:val="00A77BB0"/>
    <w:rsid w:val="00A93725"/>
    <w:rsid w:val="00A95D41"/>
    <w:rsid w:val="00AA1BB4"/>
    <w:rsid w:val="00AA20D9"/>
    <w:rsid w:val="00AA2695"/>
    <w:rsid w:val="00AA6539"/>
    <w:rsid w:val="00AB1449"/>
    <w:rsid w:val="00AB4F67"/>
    <w:rsid w:val="00AB6C9A"/>
    <w:rsid w:val="00AC0384"/>
    <w:rsid w:val="00AC6443"/>
    <w:rsid w:val="00AC7850"/>
    <w:rsid w:val="00AD4C2F"/>
    <w:rsid w:val="00AE46DF"/>
    <w:rsid w:val="00AF111A"/>
    <w:rsid w:val="00AF1BA7"/>
    <w:rsid w:val="00AF715B"/>
    <w:rsid w:val="00B006B5"/>
    <w:rsid w:val="00B15A55"/>
    <w:rsid w:val="00B1723D"/>
    <w:rsid w:val="00B2159C"/>
    <w:rsid w:val="00B21839"/>
    <w:rsid w:val="00B24200"/>
    <w:rsid w:val="00B25833"/>
    <w:rsid w:val="00B26B0D"/>
    <w:rsid w:val="00B275CA"/>
    <w:rsid w:val="00B32629"/>
    <w:rsid w:val="00B41548"/>
    <w:rsid w:val="00B54A4A"/>
    <w:rsid w:val="00B5750C"/>
    <w:rsid w:val="00B61F16"/>
    <w:rsid w:val="00B64197"/>
    <w:rsid w:val="00B66827"/>
    <w:rsid w:val="00B66B1D"/>
    <w:rsid w:val="00B73563"/>
    <w:rsid w:val="00B76ED4"/>
    <w:rsid w:val="00B82050"/>
    <w:rsid w:val="00B93A51"/>
    <w:rsid w:val="00B93D7D"/>
    <w:rsid w:val="00BA3D83"/>
    <w:rsid w:val="00BB1966"/>
    <w:rsid w:val="00BB3F9E"/>
    <w:rsid w:val="00BB639E"/>
    <w:rsid w:val="00BC39F8"/>
    <w:rsid w:val="00BC58C2"/>
    <w:rsid w:val="00BC6CBD"/>
    <w:rsid w:val="00BC6FA2"/>
    <w:rsid w:val="00BD2AD0"/>
    <w:rsid w:val="00BD4A04"/>
    <w:rsid w:val="00BE47AA"/>
    <w:rsid w:val="00BF1A61"/>
    <w:rsid w:val="00C022EE"/>
    <w:rsid w:val="00C02D52"/>
    <w:rsid w:val="00C056FD"/>
    <w:rsid w:val="00C11D7A"/>
    <w:rsid w:val="00C217A1"/>
    <w:rsid w:val="00C35293"/>
    <w:rsid w:val="00C37F0F"/>
    <w:rsid w:val="00C53F45"/>
    <w:rsid w:val="00C57BFC"/>
    <w:rsid w:val="00C6399C"/>
    <w:rsid w:val="00C729D1"/>
    <w:rsid w:val="00C74DDE"/>
    <w:rsid w:val="00C74FE1"/>
    <w:rsid w:val="00C85222"/>
    <w:rsid w:val="00C87B14"/>
    <w:rsid w:val="00C91177"/>
    <w:rsid w:val="00C9129A"/>
    <w:rsid w:val="00C9295C"/>
    <w:rsid w:val="00C968FE"/>
    <w:rsid w:val="00CB08B5"/>
    <w:rsid w:val="00CB16B3"/>
    <w:rsid w:val="00CB6778"/>
    <w:rsid w:val="00CB7C57"/>
    <w:rsid w:val="00CC0F02"/>
    <w:rsid w:val="00CC2A3F"/>
    <w:rsid w:val="00CC743C"/>
    <w:rsid w:val="00CD1160"/>
    <w:rsid w:val="00CD7ABF"/>
    <w:rsid w:val="00CD7E10"/>
    <w:rsid w:val="00CE6526"/>
    <w:rsid w:val="00CE74CD"/>
    <w:rsid w:val="00CF0A2E"/>
    <w:rsid w:val="00CF0EF4"/>
    <w:rsid w:val="00CF59F9"/>
    <w:rsid w:val="00D06232"/>
    <w:rsid w:val="00D07A3C"/>
    <w:rsid w:val="00D31A24"/>
    <w:rsid w:val="00D34733"/>
    <w:rsid w:val="00D364FE"/>
    <w:rsid w:val="00D370CB"/>
    <w:rsid w:val="00D41CC2"/>
    <w:rsid w:val="00D57F08"/>
    <w:rsid w:val="00D6442C"/>
    <w:rsid w:val="00D706E4"/>
    <w:rsid w:val="00D76271"/>
    <w:rsid w:val="00D90599"/>
    <w:rsid w:val="00D931FD"/>
    <w:rsid w:val="00D9770B"/>
    <w:rsid w:val="00DA0234"/>
    <w:rsid w:val="00DA192D"/>
    <w:rsid w:val="00DA5F63"/>
    <w:rsid w:val="00DB5B05"/>
    <w:rsid w:val="00DB6AFD"/>
    <w:rsid w:val="00DC05B2"/>
    <w:rsid w:val="00DD4BE3"/>
    <w:rsid w:val="00DD567A"/>
    <w:rsid w:val="00DE17BE"/>
    <w:rsid w:val="00DE5B6C"/>
    <w:rsid w:val="00DF45B3"/>
    <w:rsid w:val="00E11858"/>
    <w:rsid w:val="00E16A43"/>
    <w:rsid w:val="00E17910"/>
    <w:rsid w:val="00E329CA"/>
    <w:rsid w:val="00E41E48"/>
    <w:rsid w:val="00E445E2"/>
    <w:rsid w:val="00E44BAE"/>
    <w:rsid w:val="00E65640"/>
    <w:rsid w:val="00E66BFE"/>
    <w:rsid w:val="00E66EA2"/>
    <w:rsid w:val="00E6782C"/>
    <w:rsid w:val="00E679A7"/>
    <w:rsid w:val="00E958C0"/>
    <w:rsid w:val="00E96693"/>
    <w:rsid w:val="00E96BDF"/>
    <w:rsid w:val="00EA1D77"/>
    <w:rsid w:val="00EA5751"/>
    <w:rsid w:val="00EB005D"/>
    <w:rsid w:val="00EC470C"/>
    <w:rsid w:val="00EC5736"/>
    <w:rsid w:val="00EE02CB"/>
    <w:rsid w:val="00EE1AF7"/>
    <w:rsid w:val="00EE2E7F"/>
    <w:rsid w:val="00EE2FB5"/>
    <w:rsid w:val="00EE4A4C"/>
    <w:rsid w:val="00EE785E"/>
    <w:rsid w:val="00F12D19"/>
    <w:rsid w:val="00F131B4"/>
    <w:rsid w:val="00F21A60"/>
    <w:rsid w:val="00F2303C"/>
    <w:rsid w:val="00F23489"/>
    <w:rsid w:val="00F26E45"/>
    <w:rsid w:val="00F27E0C"/>
    <w:rsid w:val="00F31D03"/>
    <w:rsid w:val="00F403C8"/>
    <w:rsid w:val="00F472B7"/>
    <w:rsid w:val="00F50CDC"/>
    <w:rsid w:val="00F57A47"/>
    <w:rsid w:val="00F63355"/>
    <w:rsid w:val="00F636F0"/>
    <w:rsid w:val="00F63D13"/>
    <w:rsid w:val="00F6505E"/>
    <w:rsid w:val="00F65B55"/>
    <w:rsid w:val="00F72CD3"/>
    <w:rsid w:val="00F750C9"/>
    <w:rsid w:val="00F7653B"/>
    <w:rsid w:val="00F80FF0"/>
    <w:rsid w:val="00F979F7"/>
    <w:rsid w:val="00FA43FB"/>
    <w:rsid w:val="00FA6A18"/>
    <w:rsid w:val="00FB5474"/>
    <w:rsid w:val="00FC19C7"/>
    <w:rsid w:val="00FC391B"/>
    <w:rsid w:val="00FC4998"/>
    <w:rsid w:val="00FC5045"/>
    <w:rsid w:val="00FC6655"/>
    <w:rsid w:val="00FE0F66"/>
    <w:rsid w:val="00FE6C9D"/>
    <w:rsid w:val="00FF2664"/>
    <w:rsid w:val="00FF3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155B4"/>
  <w15:docId w15:val="{5FA4DCE8-7B42-4C23-927A-8FF2013C8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0313"/>
    <w:rPr>
      <w:rFonts w:ascii="Calibri" w:eastAsia="Calibri" w:hAnsi="Calibri" w:cs="Times New Roman"/>
    </w:rPr>
  </w:style>
  <w:style w:type="paragraph" w:styleId="1">
    <w:name w:val="heading 1"/>
    <w:basedOn w:val="a"/>
    <w:link w:val="10"/>
    <w:uiPriority w:val="9"/>
    <w:qFormat/>
    <w:rsid w:val="00510C7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20313"/>
    <w:pPr>
      <w:spacing w:after="0" w:line="240" w:lineRule="auto"/>
      <w:jc w:val="center"/>
    </w:pPr>
    <w:rPr>
      <w:rFonts w:ascii="Times New Roman" w:eastAsia="Times New Roman" w:hAnsi="Times New Roman"/>
      <w:b/>
      <w:bCs/>
      <w:sz w:val="28"/>
      <w:szCs w:val="24"/>
      <w:lang w:eastAsia="ru-RU"/>
    </w:rPr>
  </w:style>
  <w:style w:type="character" w:customStyle="1" w:styleId="a4">
    <w:name w:val="Заголовок Знак"/>
    <w:basedOn w:val="a0"/>
    <w:link w:val="a3"/>
    <w:rsid w:val="00120313"/>
    <w:rPr>
      <w:rFonts w:ascii="Times New Roman" w:eastAsia="Times New Roman" w:hAnsi="Times New Roman" w:cs="Times New Roman"/>
      <w:b/>
      <w:bCs/>
      <w:sz w:val="28"/>
      <w:szCs w:val="24"/>
      <w:lang w:eastAsia="ru-RU"/>
    </w:rPr>
  </w:style>
  <w:style w:type="paragraph" w:styleId="a5">
    <w:name w:val="footnote text"/>
    <w:basedOn w:val="a"/>
    <w:link w:val="a6"/>
    <w:uiPriority w:val="99"/>
    <w:rsid w:val="00120313"/>
    <w:pPr>
      <w:spacing w:after="0" w:line="240" w:lineRule="auto"/>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rsid w:val="00120313"/>
    <w:rPr>
      <w:rFonts w:ascii="Times New Roman" w:eastAsia="Times New Roman" w:hAnsi="Times New Roman" w:cs="Times New Roman"/>
      <w:sz w:val="20"/>
      <w:szCs w:val="20"/>
      <w:lang w:eastAsia="ru-RU"/>
    </w:rPr>
  </w:style>
  <w:style w:type="character" w:styleId="a7">
    <w:name w:val="footnote reference"/>
    <w:uiPriority w:val="99"/>
    <w:rsid w:val="00120313"/>
    <w:rPr>
      <w:vertAlign w:val="superscript"/>
    </w:rPr>
  </w:style>
  <w:style w:type="paragraph" w:styleId="a8">
    <w:name w:val="List Paragraph"/>
    <w:basedOn w:val="a"/>
    <w:link w:val="a9"/>
    <w:uiPriority w:val="34"/>
    <w:qFormat/>
    <w:rsid w:val="00120313"/>
    <w:pPr>
      <w:ind w:left="720"/>
      <w:contextualSpacing/>
    </w:pPr>
  </w:style>
  <w:style w:type="paragraph" w:customStyle="1" w:styleId="ConsNonformat">
    <w:name w:val="ConsNonformat"/>
    <w:rsid w:val="00120313"/>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9">
    <w:name w:val="Абзац списка Знак"/>
    <w:link w:val="a8"/>
    <w:uiPriority w:val="34"/>
    <w:rsid w:val="00120313"/>
    <w:rPr>
      <w:rFonts w:ascii="Calibri" w:eastAsia="Calibri" w:hAnsi="Calibri" w:cs="Times New Roman"/>
    </w:rPr>
  </w:style>
  <w:style w:type="table" w:styleId="aa">
    <w:name w:val="Table Grid"/>
    <w:basedOn w:val="a1"/>
    <w:uiPriority w:val="59"/>
    <w:rsid w:val="00F8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80FF0"/>
    <w:rPr>
      <w:color w:val="0000FF" w:themeColor="hyperlink"/>
      <w:u w:val="single"/>
    </w:rPr>
  </w:style>
  <w:style w:type="character" w:customStyle="1" w:styleId="11">
    <w:name w:val="Неразрешенное упоминание1"/>
    <w:basedOn w:val="a0"/>
    <w:uiPriority w:val="99"/>
    <w:semiHidden/>
    <w:unhideWhenUsed/>
    <w:rsid w:val="00F80FF0"/>
    <w:rPr>
      <w:color w:val="605E5C"/>
      <w:shd w:val="clear" w:color="auto" w:fill="E1DFDD"/>
    </w:rPr>
  </w:style>
  <w:style w:type="character" w:customStyle="1" w:styleId="2">
    <w:name w:val="Неразрешенное упоминание2"/>
    <w:basedOn w:val="a0"/>
    <w:uiPriority w:val="99"/>
    <w:semiHidden/>
    <w:unhideWhenUsed/>
    <w:rsid w:val="00493E12"/>
    <w:rPr>
      <w:color w:val="605E5C"/>
      <w:shd w:val="clear" w:color="auto" w:fill="E1DFDD"/>
    </w:rPr>
  </w:style>
  <w:style w:type="character" w:customStyle="1" w:styleId="105pt0pt">
    <w:name w:val="Основной текст + 10;5 pt;Интервал 0 pt"/>
    <w:basedOn w:val="a0"/>
    <w:rsid w:val="00564A6D"/>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eastAsia="ru-RU" w:bidi="ru-RU"/>
    </w:rPr>
  </w:style>
  <w:style w:type="character" w:customStyle="1" w:styleId="10">
    <w:name w:val="Заголовок 1 Знак"/>
    <w:basedOn w:val="a0"/>
    <w:link w:val="1"/>
    <w:uiPriority w:val="9"/>
    <w:rsid w:val="00510C77"/>
    <w:rPr>
      <w:rFonts w:ascii="Times New Roman" w:eastAsia="Times New Roman" w:hAnsi="Times New Roman" w:cs="Times New Roman"/>
      <w:b/>
      <w:bCs/>
      <w:kern w:val="36"/>
      <w:sz w:val="48"/>
      <w:szCs w:val="48"/>
      <w:lang w:eastAsia="ru-RU"/>
    </w:rPr>
  </w:style>
  <w:style w:type="character" w:styleId="ac">
    <w:name w:val="annotation reference"/>
    <w:basedOn w:val="a0"/>
    <w:uiPriority w:val="99"/>
    <w:semiHidden/>
    <w:unhideWhenUsed/>
    <w:rsid w:val="003251BD"/>
    <w:rPr>
      <w:sz w:val="16"/>
      <w:szCs w:val="16"/>
    </w:rPr>
  </w:style>
  <w:style w:type="paragraph" w:styleId="ad">
    <w:name w:val="annotation text"/>
    <w:basedOn w:val="a"/>
    <w:link w:val="ae"/>
    <w:uiPriority w:val="99"/>
    <w:semiHidden/>
    <w:unhideWhenUsed/>
    <w:rsid w:val="003251BD"/>
    <w:pPr>
      <w:spacing w:line="240" w:lineRule="auto"/>
    </w:pPr>
    <w:rPr>
      <w:sz w:val="20"/>
      <w:szCs w:val="20"/>
    </w:rPr>
  </w:style>
  <w:style w:type="character" w:customStyle="1" w:styleId="ae">
    <w:name w:val="Текст примечания Знак"/>
    <w:basedOn w:val="a0"/>
    <w:link w:val="ad"/>
    <w:uiPriority w:val="99"/>
    <w:semiHidden/>
    <w:rsid w:val="003251BD"/>
    <w:rPr>
      <w:rFonts w:ascii="Calibri" w:eastAsia="Calibri" w:hAnsi="Calibri" w:cs="Times New Roman"/>
      <w:sz w:val="20"/>
      <w:szCs w:val="20"/>
    </w:rPr>
  </w:style>
  <w:style w:type="paragraph" w:styleId="af">
    <w:name w:val="annotation subject"/>
    <w:basedOn w:val="ad"/>
    <w:next w:val="ad"/>
    <w:link w:val="af0"/>
    <w:uiPriority w:val="99"/>
    <w:semiHidden/>
    <w:unhideWhenUsed/>
    <w:rsid w:val="003251BD"/>
    <w:rPr>
      <w:b/>
      <w:bCs/>
    </w:rPr>
  </w:style>
  <w:style w:type="character" w:customStyle="1" w:styleId="af0">
    <w:name w:val="Тема примечания Знак"/>
    <w:basedOn w:val="ae"/>
    <w:link w:val="af"/>
    <w:uiPriority w:val="99"/>
    <w:semiHidden/>
    <w:rsid w:val="003251BD"/>
    <w:rPr>
      <w:rFonts w:ascii="Calibri" w:eastAsia="Calibri" w:hAnsi="Calibri" w:cs="Times New Roman"/>
      <w:b/>
      <w:bCs/>
      <w:sz w:val="20"/>
      <w:szCs w:val="20"/>
    </w:rPr>
  </w:style>
  <w:style w:type="paragraph" w:styleId="af1">
    <w:name w:val="Balloon Text"/>
    <w:basedOn w:val="a"/>
    <w:link w:val="af2"/>
    <w:uiPriority w:val="99"/>
    <w:semiHidden/>
    <w:unhideWhenUsed/>
    <w:rsid w:val="003251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251B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0559">
      <w:bodyDiv w:val="1"/>
      <w:marLeft w:val="0"/>
      <w:marRight w:val="0"/>
      <w:marTop w:val="0"/>
      <w:marBottom w:val="0"/>
      <w:divBdr>
        <w:top w:val="none" w:sz="0" w:space="0" w:color="auto"/>
        <w:left w:val="none" w:sz="0" w:space="0" w:color="auto"/>
        <w:bottom w:val="none" w:sz="0" w:space="0" w:color="auto"/>
        <w:right w:val="none" w:sz="0" w:space="0" w:color="auto"/>
      </w:divBdr>
    </w:div>
    <w:div w:id="903175188">
      <w:bodyDiv w:val="1"/>
      <w:marLeft w:val="0"/>
      <w:marRight w:val="0"/>
      <w:marTop w:val="0"/>
      <w:marBottom w:val="0"/>
      <w:divBdr>
        <w:top w:val="none" w:sz="0" w:space="0" w:color="auto"/>
        <w:left w:val="none" w:sz="0" w:space="0" w:color="auto"/>
        <w:bottom w:val="none" w:sz="0" w:space="0" w:color="auto"/>
        <w:right w:val="none" w:sz="0" w:space="0" w:color="auto"/>
      </w:divBdr>
    </w:div>
    <w:div w:id="1576208568">
      <w:bodyDiv w:val="1"/>
      <w:marLeft w:val="0"/>
      <w:marRight w:val="0"/>
      <w:marTop w:val="0"/>
      <w:marBottom w:val="0"/>
      <w:divBdr>
        <w:top w:val="none" w:sz="0" w:space="0" w:color="auto"/>
        <w:left w:val="none" w:sz="0" w:space="0" w:color="auto"/>
        <w:bottom w:val="none" w:sz="0" w:space="0" w:color="auto"/>
        <w:right w:val="none" w:sz="0" w:space="0" w:color="auto"/>
      </w:divBdr>
    </w:div>
    <w:div w:id="197899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alandarov@sangtud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5B0A0-3ADE-46CA-8151-45868D56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11</Pages>
  <Words>3276</Words>
  <Characters>18676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Зарина Джумаева</dc:creator>
  <cp:lastModifiedBy>Фарух Каримов</cp:lastModifiedBy>
  <cp:revision>35</cp:revision>
  <cp:lastPrinted>2020-02-11T09:23:00Z</cp:lastPrinted>
  <dcterms:created xsi:type="dcterms:W3CDTF">2020-06-11T10:27:00Z</dcterms:created>
  <dcterms:modified xsi:type="dcterms:W3CDTF">2020-10-23T04:22:00Z</dcterms:modified>
</cp:coreProperties>
</file>